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05DDA" w14:textId="77777777" w:rsidR="00AE04E7" w:rsidRPr="002E19E6" w:rsidRDefault="00AE04E7" w:rsidP="00AE04E7">
      <w:pPr>
        <w:spacing w:after="0"/>
        <w:rPr>
          <w:rFonts w:asciiTheme="minorHAnsi" w:hAnsiTheme="minorHAnsi" w:cstheme="minorHAnsi"/>
          <w:sz w:val="22"/>
          <w:lang w:eastAsia="sv-SE"/>
        </w:rPr>
      </w:pPr>
      <w:r>
        <w:rPr>
          <w:noProof/>
        </w:rPr>
        <w:drawing>
          <wp:inline distT="0" distB="0" distL="0" distR="0" wp14:anchorId="36385F57" wp14:editId="2BAE54FD">
            <wp:extent cx="1504950" cy="623570"/>
            <wp:effectExtent l="0" t="0" r="0" b="5080"/>
            <wp:docPr id="15" name="Bildobjekt 15" descr="MTM logotyp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descr="MTM logotype">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5855" cy="632395"/>
                    </a:xfrm>
                    <a:prstGeom prst="rect">
                      <a:avLst/>
                    </a:prstGeom>
                    <a:noFill/>
                    <a:ln>
                      <a:noFill/>
                    </a:ln>
                  </pic:spPr>
                </pic:pic>
              </a:graphicData>
            </a:graphic>
          </wp:inline>
        </w:drawing>
      </w:r>
      <w:r w:rsidRPr="002E19E6">
        <w:rPr>
          <w:rFonts w:asciiTheme="minorHAnsi" w:hAnsiTheme="minorHAnsi" w:cstheme="minorHAnsi"/>
          <w:sz w:val="22"/>
          <w:lang w:eastAsia="sv-SE"/>
        </w:rPr>
        <w:t xml:space="preserve">              </w:t>
      </w:r>
      <w:r>
        <w:rPr>
          <w:rFonts w:asciiTheme="minorHAnsi" w:hAnsiTheme="minorHAnsi" w:cstheme="minorHAnsi"/>
          <w:noProof/>
          <w:sz w:val="22"/>
          <w:lang w:eastAsia="sv-SE"/>
        </w:rPr>
        <w:drawing>
          <wp:inline distT="0" distB="0" distL="0" distR="0" wp14:anchorId="59FF3338" wp14:editId="6011D485">
            <wp:extent cx="762635" cy="842839"/>
            <wp:effectExtent l="0" t="0" r="0" b="0"/>
            <wp:docPr id="10" name="Bildobjekt 10" descr="Celia logotyp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descr="Celia logotype">
                      <a:extLst>
                        <a:ext uri="{C183D7F6-B498-43B3-948B-1728B52AA6E4}">
                          <adec:decorative xmlns:adec="http://schemas.microsoft.com/office/drawing/2017/decorative" val="0"/>
                        </a:ext>
                      </a:extLst>
                    </pic:cNvPr>
                    <pic:cNvPicPr/>
                  </pic:nvPicPr>
                  <pic:blipFill rotWithShape="1">
                    <a:blip r:embed="rId12" cstate="print">
                      <a:extLst>
                        <a:ext uri="{28A0092B-C50C-407E-A947-70E740481C1C}">
                          <a14:useLocalDpi xmlns:a14="http://schemas.microsoft.com/office/drawing/2010/main" val="0"/>
                        </a:ext>
                      </a:extLst>
                    </a:blip>
                    <a:srcRect b="21923"/>
                    <a:stretch/>
                  </pic:blipFill>
                  <pic:spPr bwMode="auto">
                    <a:xfrm>
                      <a:off x="0" y="0"/>
                      <a:ext cx="762635" cy="842839"/>
                    </a:xfrm>
                    <a:prstGeom prst="rect">
                      <a:avLst/>
                    </a:prstGeom>
                    <a:ln>
                      <a:noFill/>
                    </a:ln>
                    <a:extLst>
                      <a:ext uri="{53640926-AAD7-44D8-BBD7-CCE9431645EC}">
                        <a14:shadowObscured xmlns:a14="http://schemas.microsoft.com/office/drawing/2010/main"/>
                      </a:ext>
                    </a:extLst>
                  </pic:spPr>
                </pic:pic>
              </a:graphicData>
            </a:graphic>
          </wp:inline>
        </w:drawing>
      </w:r>
      <w:r w:rsidRPr="002E19E6">
        <w:rPr>
          <w:rFonts w:asciiTheme="minorHAnsi" w:hAnsiTheme="minorHAnsi" w:cstheme="minorHAnsi"/>
          <w:sz w:val="22"/>
          <w:lang w:eastAsia="sv-SE"/>
        </w:rPr>
        <w:t xml:space="preserve">           </w:t>
      </w:r>
      <w:r>
        <w:rPr>
          <w:rFonts w:asciiTheme="minorHAnsi" w:hAnsiTheme="minorHAnsi" w:cstheme="minorHAnsi"/>
          <w:noProof/>
          <w:sz w:val="22"/>
          <w:lang w:eastAsia="sv-SE"/>
        </w:rPr>
        <w:drawing>
          <wp:inline distT="0" distB="0" distL="0" distR="0" wp14:anchorId="381F4C95" wp14:editId="3CC402A1">
            <wp:extent cx="1469610" cy="591834"/>
            <wp:effectExtent l="0" t="0" r="0" b="0"/>
            <wp:docPr id="9" name="Bildobjekt 9" descr="HBS logotyp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HBS logotype">
                      <a:extLst>
                        <a:ext uri="{C183D7F6-B498-43B3-948B-1728B52AA6E4}">
                          <adec:decorative xmlns:adec="http://schemas.microsoft.com/office/drawing/2017/decorative" val="0"/>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9610" cy="591834"/>
                    </a:xfrm>
                    <a:prstGeom prst="rect">
                      <a:avLst/>
                    </a:prstGeom>
                  </pic:spPr>
                </pic:pic>
              </a:graphicData>
            </a:graphic>
          </wp:inline>
        </w:drawing>
      </w:r>
      <w:r w:rsidRPr="002E19E6">
        <w:rPr>
          <w:rFonts w:asciiTheme="minorHAnsi" w:hAnsiTheme="minorHAnsi" w:cstheme="minorHAnsi"/>
          <w:sz w:val="22"/>
          <w:lang w:eastAsia="sv-SE"/>
        </w:rPr>
        <w:t xml:space="preserve">               </w:t>
      </w:r>
      <w:r>
        <w:rPr>
          <w:rFonts w:asciiTheme="minorHAnsi" w:hAnsiTheme="minorHAnsi" w:cstheme="minorHAnsi"/>
          <w:noProof/>
          <w:sz w:val="22"/>
          <w:lang w:eastAsia="sv-SE"/>
        </w:rPr>
        <w:drawing>
          <wp:inline distT="0" distB="0" distL="0" distR="0" wp14:anchorId="0F759F59" wp14:editId="2E6EC564">
            <wp:extent cx="638175" cy="638175"/>
            <wp:effectExtent l="0" t="0" r="9525" b="9525"/>
            <wp:docPr id="16" name="Bildobjekt 16" descr="NLB  logotyp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6" descr="NLB  logotype">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Pr="002E19E6">
        <w:rPr>
          <w:rFonts w:asciiTheme="minorHAnsi" w:hAnsiTheme="minorHAnsi" w:cstheme="minorHAnsi"/>
          <w:sz w:val="22"/>
          <w:lang w:eastAsia="sv-SE"/>
        </w:rPr>
        <w:t xml:space="preserve">         </w:t>
      </w:r>
      <w:r w:rsidRPr="002E19E6">
        <w:rPr>
          <w:rFonts w:asciiTheme="minorHAnsi" w:hAnsiTheme="minorHAnsi" w:cstheme="minorHAnsi"/>
          <w:noProof/>
          <w:sz w:val="22"/>
          <w:lang w:eastAsia="sv-SE"/>
        </w:rPr>
        <w:t xml:space="preserve">    </w:t>
      </w:r>
    </w:p>
    <w:p w14:paraId="298D427F" w14:textId="77777777" w:rsidR="00AE04E7" w:rsidRPr="002E19E6" w:rsidRDefault="00AE04E7" w:rsidP="00AE04E7">
      <w:pPr>
        <w:spacing w:after="0"/>
        <w:rPr>
          <w:rFonts w:asciiTheme="minorHAnsi" w:hAnsiTheme="minorHAnsi" w:cstheme="minorHAnsi"/>
          <w:sz w:val="22"/>
          <w:lang w:eastAsia="sv-SE"/>
        </w:rPr>
      </w:pPr>
    </w:p>
    <w:p w14:paraId="2B3CD4DC" w14:textId="77777777" w:rsidR="00AE04E7" w:rsidRPr="002E19E6" w:rsidRDefault="00AE04E7" w:rsidP="00AE04E7">
      <w:pPr>
        <w:spacing w:after="0"/>
        <w:rPr>
          <w:rFonts w:asciiTheme="minorHAnsi" w:hAnsiTheme="minorHAnsi" w:cstheme="minorHAnsi"/>
          <w:sz w:val="22"/>
          <w:lang w:eastAsia="sv-SE"/>
        </w:rPr>
      </w:pPr>
      <w:r w:rsidRPr="002E19E6">
        <w:rPr>
          <w:rFonts w:asciiTheme="minorHAnsi" w:hAnsiTheme="minorHAnsi" w:cstheme="minorHAnsi"/>
          <w:sz w:val="22"/>
          <w:lang w:eastAsia="sv-SE"/>
        </w:rPr>
        <w:t xml:space="preserve"> </w:t>
      </w:r>
    </w:p>
    <w:p w14:paraId="57BEC3C7" w14:textId="77777777" w:rsidR="00AE04E7" w:rsidRPr="002E19E6" w:rsidRDefault="00AE04E7" w:rsidP="00AE04E7">
      <w:pPr>
        <w:spacing w:after="0"/>
        <w:rPr>
          <w:rFonts w:asciiTheme="minorHAnsi" w:hAnsiTheme="minorHAnsi" w:cstheme="minorHAnsi"/>
          <w:sz w:val="22"/>
          <w:lang w:eastAsia="sv-SE"/>
        </w:rPr>
      </w:pPr>
      <w:r>
        <w:rPr>
          <w:rFonts w:asciiTheme="minorHAnsi" w:hAnsiTheme="minorHAnsi" w:cstheme="minorHAnsi"/>
          <w:noProof/>
          <w:sz w:val="22"/>
          <w:lang w:eastAsia="sv-SE"/>
        </w:rPr>
        <w:drawing>
          <wp:inline distT="0" distB="0" distL="0" distR="0" wp14:anchorId="6A975FAC" wp14:editId="4C3E3B3A">
            <wp:extent cx="1700530" cy="518795"/>
            <wp:effectExtent l="0" t="0" r="0" b="0"/>
            <wp:docPr id="12" name="Bildobjekt 12" descr="Nota logotyp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descr="Nota logotype">
                      <a:extLst>
                        <a:ext uri="{C183D7F6-B498-43B3-948B-1728B52AA6E4}">
                          <adec:decorative xmlns:adec="http://schemas.microsoft.com/office/drawing/2017/decorative" val="0"/>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00530" cy="518795"/>
                    </a:xfrm>
                    <a:prstGeom prst="rect">
                      <a:avLst/>
                    </a:prstGeom>
                  </pic:spPr>
                </pic:pic>
              </a:graphicData>
            </a:graphic>
          </wp:inline>
        </w:drawing>
      </w:r>
      <w:r w:rsidRPr="002E19E6">
        <w:rPr>
          <w:rFonts w:asciiTheme="minorHAnsi" w:hAnsiTheme="minorHAnsi" w:cstheme="minorHAnsi"/>
          <w:sz w:val="22"/>
          <w:lang w:eastAsia="sv-SE"/>
        </w:rPr>
        <w:t xml:space="preserve">               </w:t>
      </w:r>
      <w:r>
        <w:rPr>
          <w:rFonts w:asciiTheme="minorHAnsi" w:hAnsiTheme="minorHAnsi" w:cstheme="minorHAnsi"/>
          <w:noProof/>
          <w:sz w:val="22"/>
          <w:lang w:eastAsia="sv-SE"/>
        </w:rPr>
        <w:drawing>
          <wp:inline distT="0" distB="0" distL="0" distR="0" wp14:anchorId="0A72EF93" wp14:editId="765D8329">
            <wp:extent cx="3581400" cy="400050"/>
            <wp:effectExtent l="0" t="0" r="0" b="0"/>
            <wp:docPr id="21" name="Bild 21" descr="SBS logotyp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 21" descr="SBS logotype">
                      <a:extLst>
                        <a:ext uri="{C183D7F6-B498-43B3-948B-1728B52AA6E4}">
                          <adec:decorative xmlns:adec="http://schemas.microsoft.com/office/drawing/2017/decorative" val="0"/>
                        </a:ext>
                      </a:extLst>
                    </pic:cNvP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581400" cy="400050"/>
                    </a:xfrm>
                    <a:prstGeom prst="rect">
                      <a:avLst/>
                    </a:prstGeom>
                  </pic:spPr>
                </pic:pic>
              </a:graphicData>
            </a:graphic>
          </wp:inline>
        </w:drawing>
      </w:r>
    </w:p>
    <w:p w14:paraId="4C698A8D" w14:textId="77777777" w:rsidR="00AE04E7" w:rsidRPr="002E19E6" w:rsidRDefault="00AE04E7" w:rsidP="00AE04E7">
      <w:pPr>
        <w:spacing w:after="0"/>
        <w:rPr>
          <w:rFonts w:asciiTheme="minorHAnsi" w:hAnsiTheme="minorHAnsi" w:cstheme="minorHAnsi"/>
          <w:sz w:val="22"/>
          <w:lang w:eastAsia="sv-SE"/>
        </w:rPr>
      </w:pPr>
      <w:r w:rsidRPr="002E19E6">
        <w:rPr>
          <w:rFonts w:asciiTheme="minorHAnsi" w:hAnsiTheme="minorHAnsi" w:cstheme="minorHAnsi"/>
          <w:sz w:val="22"/>
          <w:lang w:eastAsia="sv-SE"/>
        </w:rPr>
        <w:t xml:space="preserve">                                                                                                                    </w:t>
      </w:r>
    </w:p>
    <w:p w14:paraId="07F51439" w14:textId="77777777" w:rsidR="00AE04E7" w:rsidRPr="002E19E6" w:rsidRDefault="00AE04E7" w:rsidP="00AE04E7">
      <w:pPr>
        <w:spacing w:after="0"/>
        <w:rPr>
          <w:rFonts w:asciiTheme="minorHAnsi" w:hAnsiTheme="minorHAnsi" w:cstheme="minorHAnsi"/>
          <w:sz w:val="22"/>
          <w:lang w:eastAsia="sv-SE"/>
        </w:rPr>
      </w:pPr>
      <w:r w:rsidRPr="002E19E6">
        <w:rPr>
          <w:rFonts w:asciiTheme="minorHAnsi" w:hAnsiTheme="minorHAnsi" w:cstheme="minorHAnsi"/>
          <w:sz w:val="22"/>
          <w:lang w:eastAsia="sv-SE"/>
        </w:rPr>
        <w:t xml:space="preserve">                                </w:t>
      </w:r>
    </w:p>
    <w:p w14:paraId="60158FBE" w14:textId="77777777" w:rsidR="00AE04E7" w:rsidRPr="002E19E6" w:rsidRDefault="00AE04E7" w:rsidP="00AE04E7">
      <w:pPr>
        <w:rPr>
          <w:rFonts w:asciiTheme="minorHAnsi" w:hAnsiTheme="minorHAnsi" w:cstheme="minorHAnsi"/>
          <w:sz w:val="22"/>
          <w:lang w:eastAsia="sv-SE"/>
        </w:rPr>
      </w:pPr>
    </w:p>
    <w:p w14:paraId="00EC9FEC" w14:textId="04D9E124" w:rsidR="00114F4B" w:rsidRDefault="00114F4B" w:rsidP="00114F4B">
      <w:pPr>
        <w:rPr>
          <w:rFonts w:asciiTheme="minorHAnsi" w:hAnsiTheme="minorHAnsi" w:cstheme="minorHAnsi"/>
          <w:sz w:val="22"/>
          <w:lang w:eastAsia="sv-SE"/>
        </w:rPr>
      </w:pPr>
    </w:p>
    <w:p w14:paraId="359ED6E7" w14:textId="291CCDE0" w:rsidR="001A19E9" w:rsidRDefault="001A19E9" w:rsidP="00114F4B">
      <w:pPr>
        <w:rPr>
          <w:rFonts w:asciiTheme="minorHAnsi" w:hAnsiTheme="minorHAnsi" w:cstheme="minorHAnsi"/>
          <w:sz w:val="22"/>
          <w:lang w:eastAsia="sv-SE"/>
        </w:rPr>
      </w:pPr>
    </w:p>
    <w:p w14:paraId="6E572883" w14:textId="321D4821" w:rsidR="00114F4B" w:rsidRDefault="00114F4B" w:rsidP="00114F4B">
      <w:pPr>
        <w:pStyle w:val="Rubrik1"/>
      </w:pPr>
      <w:r>
        <w:t>G</w:t>
      </w:r>
      <w:r w:rsidRPr="004E3776">
        <w:t>emensam s</w:t>
      </w:r>
      <w:r>
        <w:t xml:space="preserve">tåndpunkt om vikten av tillgänglig läsning </w:t>
      </w:r>
    </w:p>
    <w:p w14:paraId="20BA1EAB" w14:textId="77777777" w:rsidR="00114F4B" w:rsidRDefault="00114F4B" w:rsidP="00114F4B"/>
    <w:p w14:paraId="1F3745BD" w14:textId="77777777" w:rsidR="00114F4B" w:rsidRPr="00455094" w:rsidRDefault="00114F4B" w:rsidP="00114F4B">
      <w:pPr>
        <w:rPr>
          <w:rFonts w:asciiTheme="minorHAnsi" w:hAnsiTheme="minorHAnsi" w:cstheme="minorHAnsi"/>
          <w:sz w:val="22"/>
        </w:rPr>
      </w:pPr>
      <w:r w:rsidRPr="00455094">
        <w:rPr>
          <w:rFonts w:asciiTheme="minorHAnsi" w:hAnsiTheme="minorHAnsi" w:cstheme="minorHAnsi"/>
          <w:sz w:val="22"/>
        </w:rPr>
        <w:t xml:space="preserve">Tillgänglighetsdirektivet (The European Accessibility Act) pekar ut riktningen mot en mer tillgänglig och inkluderande bokmarknad för personer med </w:t>
      </w:r>
      <w:r>
        <w:rPr>
          <w:rFonts w:asciiTheme="minorHAnsi" w:hAnsiTheme="minorHAnsi" w:cstheme="minorHAnsi"/>
          <w:sz w:val="22"/>
        </w:rPr>
        <w:t>funktionsnedsättning</w:t>
      </w:r>
      <w:r w:rsidRPr="00455094">
        <w:rPr>
          <w:rFonts w:asciiTheme="minorHAnsi" w:hAnsiTheme="minorHAnsi" w:cstheme="minorHAnsi"/>
          <w:sz w:val="22"/>
        </w:rPr>
        <w:t>.</w:t>
      </w:r>
      <w:r>
        <w:rPr>
          <w:rFonts w:asciiTheme="minorHAnsi" w:hAnsiTheme="minorHAnsi" w:cstheme="minorHAnsi"/>
          <w:sz w:val="22"/>
        </w:rPr>
        <w:t xml:space="preserve"> En utveckling som vi myndigheter och</w:t>
      </w:r>
      <w:r w:rsidRPr="00455094">
        <w:rPr>
          <w:rFonts w:asciiTheme="minorHAnsi" w:hAnsiTheme="minorHAnsi" w:cstheme="minorHAnsi"/>
          <w:sz w:val="22"/>
        </w:rPr>
        <w:t xml:space="preserve"> organisationer som idag framställer litteratur i tillgängliga format välkomn</w:t>
      </w:r>
      <w:r>
        <w:rPr>
          <w:rFonts w:asciiTheme="minorHAnsi" w:hAnsiTheme="minorHAnsi" w:cstheme="minorHAnsi"/>
          <w:sz w:val="22"/>
        </w:rPr>
        <w:t xml:space="preserve">ar och uppmuntrar. </w:t>
      </w:r>
      <w:r w:rsidRPr="00455094">
        <w:rPr>
          <w:rFonts w:asciiTheme="minorHAnsi" w:hAnsiTheme="minorHAnsi" w:cstheme="minorHAnsi"/>
          <w:sz w:val="22"/>
        </w:rPr>
        <w:t>Vi ser fram emot att skapa nya lösningar och</w:t>
      </w:r>
      <w:r>
        <w:rPr>
          <w:rFonts w:asciiTheme="minorHAnsi" w:hAnsiTheme="minorHAnsi" w:cstheme="minorHAnsi"/>
          <w:sz w:val="22"/>
        </w:rPr>
        <w:t xml:space="preserve"> tillsammans</w:t>
      </w:r>
      <w:r w:rsidRPr="00455094">
        <w:rPr>
          <w:rFonts w:asciiTheme="minorHAnsi" w:hAnsiTheme="minorHAnsi" w:cstheme="minorHAnsi"/>
          <w:sz w:val="22"/>
        </w:rPr>
        <w:t xml:space="preserve"> vägleda bokbranschen</w:t>
      </w:r>
      <w:r>
        <w:rPr>
          <w:rFonts w:asciiTheme="minorHAnsi" w:hAnsiTheme="minorHAnsi" w:cstheme="minorHAnsi"/>
          <w:sz w:val="22"/>
        </w:rPr>
        <w:t xml:space="preserve"> med</w:t>
      </w:r>
      <w:r w:rsidRPr="00455094">
        <w:rPr>
          <w:rFonts w:asciiTheme="minorHAnsi" w:hAnsiTheme="minorHAnsi" w:cstheme="minorHAnsi"/>
          <w:sz w:val="22"/>
        </w:rPr>
        <w:t xml:space="preserve"> vår kunskap om läsarnas behov och </w:t>
      </w:r>
      <w:r>
        <w:rPr>
          <w:rFonts w:asciiTheme="minorHAnsi" w:hAnsiTheme="minorHAnsi" w:cstheme="minorHAnsi"/>
          <w:sz w:val="22"/>
        </w:rPr>
        <w:t>t</w:t>
      </w:r>
      <w:r w:rsidRPr="00455094">
        <w:rPr>
          <w:rFonts w:asciiTheme="minorHAnsi" w:hAnsiTheme="minorHAnsi" w:cstheme="minorHAnsi"/>
          <w:sz w:val="22"/>
        </w:rPr>
        <w:t xml:space="preserve">illgängliga format. </w:t>
      </w:r>
    </w:p>
    <w:p w14:paraId="267B1F4E" w14:textId="77777777" w:rsidR="00114F4B" w:rsidRPr="00455094" w:rsidRDefault="00114F4B" w:rsidP="00114F4B">
      <w:pPr>
        <w:spacing w:after="0"/>
        <w:rPr>
          <w:rFonts w:asciiTheme="minorHAnsi" w:hAnsiTheme="minorHAnsi" w:cstheme="minorHAnsi"/>
          <w:sz w:val="22"/>
          <w:lang w:eastAsia="sv-SE"/>
        </w:rPr>
      </w:pPr>
    </w:p>
    <w:p w14:paraId="5C6CBD4A" w14:textId="77777777" w:rsidR="00114F4B" w:rsidRPr="00455094" w:rsidRDefault="00114F4B" w:rsidP="00114F4B">
      <w:pPr>
        <w:spacing w:after="0"/>
        <w:rPr>
          <w:rFonts w:asciiTheme="minorHAnsi" w:hAnsiTheme="minorHAnsi" w:cstheme="minorHAnsi"/>
          <w:sz w:val="22"/>
          <w:lang w:eastAsia="sv-SE"/>
        </w:rPr>
      </w:pPr>
      <w:r w:rsidRPr="00455094">
        <w:rPr>
          <w:rFonts w:asciiTheme="minorHAnsi" w:hAnsiTheme="minorHAnsi" w:cstheme="minorHAnsi"/>
          <w:sz w:val="22"/>
          <w:lang w:eastAsia="sv-SE"/>
        </w:rPr>
        <w:t xml:space="preserve">Tillsammans ställer vi oss bakom följande: </w:t>
      </w:r>
    </w:p>
    <w:p w14:paraId="52A6A470" w14:textId="77777777" w:rsidR="00114F4B" w:rsidRPr="00717F16" w:rsidRDefault="00114F4B" w:rsidP="00114F4B">
      <w:pPr>
        <w:pStyle w:val="Liststycke"/>
        <w:numPr>
          <w:ilvl w:val="0"/>
          <w:numId w:val="46"/>
        </w:numPr>
        <w:spacing w:after="0"/>
        <w:rPr>
          <w:rFonts w:asciiTheme="minorHAnsi" w:hAnsiTheme="minorHAnsi" w:cstheme="minorHAnsi"/>
          <w:b w:val="0"/>
          <w:sz w:val="22"/>
          <w:szCs w:val="22"/>
          <w:lang w:eastAsia="sv-SE"/>
        </w:rPr>
      </w:pPr>
      <w:r w:rsidRPr="00455094">
        <w:rPr>
          <w:rFonts w:asciiTheme="minorHAnsi" w:hAnsiTheme="minorHAnsi" w:cstheme="minorHAnsi"/>
          <w:b w:val="0"/>
          <w:bCs/>
          <w:sz w:val="22"/>
          <w:szCs w:val="22"/>
          <w:lang w:eastAsia="sv-SE"/>
        </w:rPr>
        <w:t xml:space="preserve">Vi vill skapa ett nätverk för att tillsammans arbeta med tillgänglig läsning och inkluderande bokutgivning i samverkan med bokbranschen. </w:t>
      </w:r>
    </w:p>
    <w:p w14:paraId="5DFF2D62" w14:textId="77777777" w:rsidR="00114F4B" w:rsidRPr="00455094" w:rsidRDefault="00114F4B" w:rsidP="00114F4B">
      <w:pPr>
        <w:pStyle w:val="Liststycke"/>
        <w:numPr>
          <w:ilvl w:val="0"/>
          <w:numId w:val="46"/>
        </w:numPr>
        <w:spacing w:after="0"/>
        <w:rPr>
          <w:rFonts w:asciiTheme="minorHAnsi" w:hAnsiTheme="minorHAnsi"/>
          <w:b w:val="0"/>
          <w:sz w:val="22"/>
          <w:szCs w:val="22"/>
          <w:lang w:eastAsia="sv-SE"/>
        </w:rPr>
      </w:pPr>
      <w:r w:rsidRPr="44FFCCB4">
        <w:rPr>
          <w:rFonts w:asciiTheme="minorHAnsi" w:hAnsiTheme="minorHAnsi"/>
          <w:b w:val="0"/>
          <w:sz w:val="22"/>
          <w:szCs w:val="22"/>
          <w:lang w:eastAsia="sv-SE"/>
        </w:rPr>
        <w:t>Vi vill dela vår kunskap om läsarnas behov och hitta lösningar för hur vi bäst kan möta dessa behov som myndigheter, organisationer och marknadsaktörer.</w:t>
      </w:r>
    </w:p>
    <w:p w14:paraId="217CFA7F" w14:textId="77777777" w:rsidR="00114F4B" w:rsidRPr="00455094" w:rsidRDefault="00114F4B" w:rsidP="00114F4B">
      <w:pPr>
        <w:pStyle w:val="Liststycke"/>
        <w:numPr>
          <w:ilvl w:val="0"/>
          <w:numId w:val="46"/>
        </w:numPr>
        <w:spacing w:after="0"/>
        <w:rPr>
          <w:rFonts w:asciiTheme="minorHAnsi" w:hAnsiTheme="minorHAnsi"/>
          <w:b w:val="0"/>
          <w:sz w:val="22"/>
          <w:szCs w:val="22"/>
          <w:lang w:eastAsia="sv-SE"/>
        </w:rPr>
      </w:pPr>
      <w:r w:rsidRPr="44FFCCB4">
        <w:rPr>
          <w:rFonts w:asciiTheme="minorHAnsi" w:hAnsiTheme="minorHAnsi"/>
          <w:b w:val="0"/>
          <w:sz w:val="22"/>
          <w:szCs w:val="22"/>
          <w:lang w:eastAsia="sv-SE"/>
        </w:rPr>
        <w:t xml:space="preserve">Vi vill främja universell utformning och sträva efter att alla ska ha möjlighet att läsa på sina villkor. </w:t>
      </w:r>
    </w:p>
    <w:p w14:paraId="52A29135" w14:textId="77777777" w:rsidR="00114F4B" w:rsidRDefault="00114F4B" w:rsidP="00114F4B">
      <w:pPr>
        <w:spacing w:after="0"/>
        <w:rPr>
          <w:rFonts w:asciiTheme="minorHAnsi" w:hAnsiTheme="minorHAnsi"/>
          <w:sz w:val="22"/>
          <w:lang w:eastAsia="sv-SE"/>
        </w:rPr>
      </w:pPr>
      <w:r w:rsidRPr="7472F7CE">
        <w:rPr>
          <w:rFonts w:asciiTheme="minorHAnsi" w:hAnsiTheme="minorHAnsi"/>
          <w:sz w:val="22"/>
          <w:lang w:eastAsia="sv-SE"/>
        </w:rPr>
        <w:t xml:space="preserve">FN:s konvention om rättigheter för personer med funktionsnedsättning slår fast att för att kunna leva självständigt och delta fullt ut i samhället, behöver alla tillgång till information och kommunikation. De organisationer och myndigheter vi företräder arbetar med dessa rättigheter i fokus. Vi skapar tillgängliga läsupplevelser för personer med funktionsnedsättning, och vi agerar som kunskapscentrum med dessa läsares behov i centrum när det gäller litteratur, nyheter, samhällsinformation samt övrig information. </w:t>
      </w:r>
    </w:p>
    <w:p w14:paraId="41A98B80" w14:textId="77777777" w:rsidR="00114F4B" w:rsidRPr="00455094" w:rsidRDefault="00114F4B" w:rsidP="00114F4B">
      <w:pPr>
        <w:spacing w:after="0"/>
        <w:ind w:left="284"/>
        <w:rPr>
          <w:rFonts w:asciiTheme="minorHAnsi" w:hAnsiTheme="minorHAnsi" w:cstheme="minorHAnsi"/>
          <w:sz w:val="22"/>
          <w:lang w:eastAsia="sv-SE"/>
        </w:rPr>
      </w:pPr>
    </w:p>
    <w:p w14:paraId="205980E6" w14:textId="77777777" w:rsidR="00114F4B" w:rsidRPr="00455094" w:rsidRDefault="00114F4B" w:rsidP="00114F4B">
      <w:pPr>
        <w:spacing w:after="0"/>
        <w:rPr>
          <w:rFonts w:asciiTheme="minorHAnsi" w:hAnsiTheme="minorHAnsi"/>
          <w:sz w:val="22"/>
          <w:lang w:eastAsia="sv-SE"/>
        </w:rPr>
      </w:pPr>
      <w:r w:rsidRPr="7472F7CE">
        <w:rPr>
          <w:rFonts w:asciiTheme="minorHAnsi" w:hAnsiTheme="minorHAnsi"/>
          <w:sz w:val="22"/>
          <w:lang w:eastAsia="sv-SE"/>
        </w:rPr>
        <w:t xml:space="preserve">Vi välkomnar den utveckling som tillgänglighetsdirektivet pekar ut, och vi hoppas att fler av våra läsare, genom att direktivet genomförs i hela EU, kommer att få en större tillgång till digitala böcker och en mer inkluderande läsupplevelse. Målet är att alla, oavsett läsförmåga eller funktionsnedsättning, ska kunna tillgodogöra sig litteratur i samma kanaler och vid samma tidpunkt. Förbättringar inom tillgänglighet gynnar ofta fler än dem som främst behöver dem. Vi ser det som ett framsteg, inte bara för individen, utan också för samhället, som gynnas av att ha bättre informerade medborgare och en mer tillgänglig bokbransch för alla. </w:t>
      </w:r>
    </w:p>
    <w:p w14:paraId="24B2B167" w14:textId="77777777" w:rsidR="00114F4B" w:rsidRPr="00455094" w:rsidRDefault="00114F4B" w:rsidP="00114F4B">
      <w:pPr>
        <w:spacing w:after="0"/>
        <w:ind w:left="284"/>
        <w:rPr>
          <w:rFonts w:asciiTheme="minorHAnsi" w:hAnsiTheme="minorHAnsi" w:cstheme="minorHAnsi"/>
          <w:sz w:val="22"/>
          <w:lang w:eastAsia="sv-SE"/>
        </w:rPr>
      </w:pPr>
    </w:p>
    <w:p w14:paraId="764C7895" w14:textId="77777777" w:rsidR="00114F4B" w:rsidRPr="008828D8" w:rsidRDefault="00114F4B" w:rsidP="00114F4B">
      <w:pPr>
        <w:spacing w:after="0"/>
        <w:rPr>
          <w:rFonts w:asciiTheme="minorHAnsi" w:hAnsiTheme="minorHAnsi"/>
          <w:sz w:val="22"/>
          <w:lang w:eastAsia="sv-SE"/>
        </w:rPr>
      </w:pPr>
      <w:r w:rsidRPr="7472F7CE">
        <w:rPr>
          <w:rFonts w:asciiTheme="minorHAnsi" w:hAnsiTheme="minorHAnsi"/>
          <w:sz w:val="22"/>
          <w:lang w:eastAsia="sv-SE"/>
        </w:rPr>
        <w:lastRenderedPageBreak/>
        <w:t xml:space="preserve">Tillsammans med förlags- och bokbranschen har våra organisationer och myndigheter en fantastisk möjlighet att sörja för att människor med funktionsnedsättning ges tillgång till information och kommunikation på ett mer likvärdigt sätt än någonsin tidigare. Den kunskap som finns inom våra organisationer om tillgänglig läsning och inkluderande bokutgivning är en resurs som vi vill kunna dela med oss av till bokbranschens aktörer för att stötta dem att bli mer tillgängliga. Vi hoppas att vi tillsammans kan skapa innovativa lösningar så att framtida format av digitala böcker blir tillgängliga redan från början. </w:t>
      </w:r>
    </w:p>
    <w:p w14:paraId="6EBAE6DC" w14:textId="77777777" w:rsidR="00114F4B" w:rsidRPr="008828D8" w:rsidRDefault="00114F4B" w:rsidP="00114F4B">
      <w:pPr>
        <w:spacing w:after="0"/>
        <w:ind w:left="284"/>
        <w:rPr>
          <w:rFonts w:asciiTheme="minorHAnsi" w:hAnsiTheme="minorHAnsi" w:cstheme="minorHAnsi"/>
          <w:sz w:val="22"/>
          <w:lang w:eastAsia="sv-SE"/>
        </w:rPr>
      </w:pPr>
    </w:p>
    <w:p w14:paraId="13377425" w14:textId="77777777" w:rsidR="00114F4B" w:rsidRPr="00455094" w:rsidRDefault="00114F4B" w:rsidP="00114F4B">
      <w:pPr>
        <w:spacing w:after="0"/>
        <w:rPr>
          <w:rFonts w:asciiTheme="minorHAnsi" w:hAnsiTheme="minorHAnsi"/>
          <w:sz w:val="22"/>
          <w:lang w:eastAsia="sv-SE"/>
        </w:rPr>
      </w:pPr>
      <w:r w:rsidRPr="7472F7CE">
        <w:rPr>
          <w:rFonts w:asciiTheme="minorHAnsi" w:hAnsiTheme="minorHAnsi"/>
          <w:sz w:val="22"/>
          <w:lang w:eastAsia="sv-SE"/>
        </w:rPr>
        <w:t>Att fortsätta arbeta med läsarnas rättigheter i fokus är av största vikt för våra organisationer och myndigheter. Det är viktigt att vi fortsätter att arbeta för den demokratiska rätten till information. Vi arbetar också för att läsare med behov som sträcker sig längre än de krav som finns i tillgänglighetsdirektivet fortsatt kan läsa på sina villkor. Det finns idag ett digitalt utanförskap och en ekonomisk sårbarhet bland personer med funktionsnedsättning. Vi ska fortsätta arbeta för dessa läsare, för att säkerställa att de har tillgång till information och kommunikation.</w:t>
      </w:r>
    </w:p>
    <w:p w14:paraId="516F6A69" w14:textId="77777777" w:rsidR="00114F4B" w:rsidRPr="00455094" w:rsidRDefault="00114F4B" w:rsidP="00114F4B">
      <w:pPr>
        <w:spacing w:after="0"/>
        <w:ind w:left="284"/>
        <w:rPr>
          <w:rFonts w:asciiTheme="minorHAnsi" w:hAnsiTheme="minorHAnsi" w:cstheme="minorHAnsi"/>
          <w:sz w:val="22"/>
          <w:lang w:eastAsia="sv-SE"/>
        </w:rPr>
      </w:pPr>
    </w:p>
    <w:p w14:paraId="3A52161C" w14:textId="77777777" w:rsidR="00114F4B" w:rsidRDefault="00114F4B" w:rsidP="00114F4B">
      <w:pPr>
        <w:spacing w:after="0"/>
        <w:rPr>
          <w:rFonts w:asciiTheme="minorHAnsi" w:hAnsiTheme="minorHAnsi"/>
          <w:sz w:val="22"/>
          <w:lang w:eastAsia="sv-SE"/>
        </w:rPr>
      </w:pPr>
      <w:r w:rsidRPr="374EA4D1">
        <w:rPr>
          <w:rFonts w:asciiTheme="minorHAnsi" w:hAnsiTheme="minorHAnsi"/>
          <w:sz w:val="22"/>
          <w:lang w:eastAsia="sv-SE"/>
        </w:rPr>
        <w:t xml:space="preserve">Våra organisationer och deras uppdrag kan komma att påverkas när bokbranschen blir allt mer tillgänglig. Vi hoppas att vi, genom att främja forskning på området, genom innovativt medskapande och genom att dela kunskap som finns samt generera ny kunskap, kan se till att bokmarknaden blir mer inkluderande för alla läsare. Vi ska arbeta för att skapa ett nätverk som samlar bokbranschens aktörer inom tillgänglighet, såsom myndigheter, organisationer och den kommersiella marknaden, så att vi tillsammans kan förse läsarna med bättre möjligheter kring tillgänglig läsning. </w:t>
      </w:r>
    </w:p>
    <w:p w14:paraId="2C1CF7B2" w14:textId="29A737EE" w:rsidR="00114F4B" w:rsidRDefault="00114F4B" w:rsidP="00114F4B">
      <w:pPr>
        <w:rPr>
          <w:rFonts w:asciiTheme="minorHAnsi" w:hAnsiTheme="minorHAnsi" w:cstheme="minorHAnsi"/>
          <w:sz w:val="22"/>
          <w:lang w:eastAsia="sv-SE"/>
        </w:rPr>
      </w:pPr>
    </w:p>
    <w:p w14:paraId="0F198167" w14:textId="6085FB06" w:rsidR="001A19E9" w:rsidRDefault="001A19E9" w:rsidP="00114F4B">
      <w:pPr>
        <w:rPr>
          <w:rFonts w:asciiTheme="minorHAnsi" w:hAnsiTheme="minorHAnsi" w:cstheme="minorHAnsi"/>
          <w:sz w:val="22"/>
          <w:lang w:eastAsia="sv-SE"/>
        </w:rPr>
      </w:pPr>
    </w:p>
    <w:p w14:paraId="0EFBEE46" w14:textId="361F6F48" w:rsidR="001A19E9" w:rsidRDefault="001A19E9" w:rsidP="00114F4B">
      <w:pPr>
        <w:rPr>
          <w:rFonts w:asciiTheme="minorHAnsi" w:hAnsiTheme="minorHAnsi" w:cstheme="minorHAnsi"/>
          <w:sz w:val="22"/>
          <w:lang w:eastAsia="sv-SE"/>
        </w:rPr>
      </w:pPr>
      <w:r>
        <w:rPr>
          <w:rFonts w:asciiTheme="minorHAnsi" w:hAnsiTheme="minorHAnsi" w:cstheme="minorHAnsi"/>
          <w:sz w:val="22"/>
          <w:lang w:eastAsia="sv-SE"/>
        </w:rPr>
        <w:t>Myndigheten för tillgängliga medier</w:t>
      </w:r>
      <w:r w:rsidR="004D258F">
        <w:rPr>
          <w:rFonts w:asciiTheme="minorHAnsi" w:hAnsiTheme="minorHAnsi" w:cstheme="minorHAnsi"/>
          <w:sz w:val="22"/>
          <w:lang w:eastAsia="sv-SE"/>
        </w:rPr>
        <w:t xml:space="preserve"> (MTM)</w:t>
      </w:r>
      <w:r>
        <w:rPr>
          <w:rFonts w:asciiTheme="minorHAnsi" w:hAnsiTheme="minorHAnsi" w:cstheme="minorHAnsi"/>
          <w:sz w:val="22"/>
          <w:lang w:eastAsia="sv-SE"/>
        </w:rPr>
        <w:t>, Sverige</w:t>
      </w:r>
    </w:p>
    <w:p w14:paraId="7CB910B8" w14:textId="77777777" w:rsidR="00D32E86" w:rsidRDefault="00D32E86" w:rsidP="00D32E86">
      <w:pPr>
        <w:rPr>
          <w:rFonts w:asciiTheme="minorHAnsi" w:hAnsiTheme="minorHAnsi" w:cstheme="minorHAnsi"/>
          <w:sz w:val="22"/>
          <w:lang w:eastAsia="sv-SE"/>
        </w:rPr>
      </w:pPr>
      <w:r>
        <w:rPr>
          <w:rFonts w:asciiTheme="minorHAnsi" w:hAnsiTheme="minorHAnsi" w:cstheme="minorHAnsi"/>
          <w:sz w:val="22"/>
          <w:lang w:eastAsia="sv-SE"/>
        </w:rPr>
        <w:t>Celia, Finland</w:t>
      </w:r>
    </w:p>
    <w:p w14:paraId="29F99FB3" w14:textId="6DADD0CF" w:rsidR="00594551" w:rsidRDefault="00594551" w:rsidP="00114F4B">
      <w:pPr>
        <w:rPr>
          <w:rFonts w:asciiTheme="minorHAnsi" w:hAnsiTheme="minorHAnsi" w:cstheme="minorHAnsi"/>
          <w:sz w:val="22"/>
          <w:lang w:eastAsia="sv-SE"/>
        </w:rPr>
      </w:pPr>
      <w:r>
        <w:rPr>
          <w:rFonts w:asciiTheme="minorHAnsi" w:hAnsiTheme="minorHAnsi" w:cstheme="minorHAnsi"/>
          <w:sz w:val="22"/>
          <w:lang w:eastAsia="sv-SE"/>
        </w:rPr>
        <w:t>HBS, Island</w:t>
      </w:r>
    </w:p>
    <w:p w14:paraId="26572821" w14:textId="77777777" w:rsidR="00F711FC" w:rsidRPr="002E19E6" w:rsidRDefault="00F711FC" w:rsidP="00F711FC">
      <w:pPr>
        <w:rPr>
          <w:rFonts w:asciiTheme="minorHAnsi" w:hAnsiTheme="minorHAnsi" w:cstheme="minorHAnsi"/>
          <w:sz w:val="22"/>
          <w:lang w:eastAsia="sv-SE"/>
        </w:rPr>
      </w:pPr>
      <w:r w:rsidRPr="002E19E6">
        <w:rPr>
          <w:rFonts w:asciiTheme="minorHAnsi" w:hAnsiTheme="minorHAnsi" w:cstheme="minorHAnsi"/>
          <w:sz w:val="22"/>
          <w:lang w:eastAsia="sv-SE"/>
        </w:rPr>
        <w:t>Norsk lyd- och blindeskriftbibliotek (NLB), Norge</w:t>
      </w:r>
    </w:p>
    <w:p w14:paraId="40307495" w14:textId="698BEF06" w:rsidR="00594551" w:rsidRPr="002E19E6" w:rsidRDefault="00594551" w:rsidP="00114F4B">
      <w:pPr>
        <w:rPr>
          <w:rFonts w:asciiTheme="minorHAnsi" w:hAnsiTheme="minorHAnsi" w:cstheme="minorHAnsi"/>
          <w:sz w:val="22"/>
          <w:lang w:val="de-CH" w:eastAsia="sv-SE"/>
        </w:rPr>
      </w:pPr>
      <w:r w:rsidRPr="002E19E6">
        <w:rPr>
          <w:rFonts w:asciiTheme="minorHAnsi" w:hAnsiTheme="minorHAnsi" w:cstheme="minorHAnsi"/>
          <w:sz w:val="22"/>
          <w:lang w:val="de-CH" w:eastAsia="sv-SE"/>
        </w:rPr>
        <w:t>Nota, Danmark</w:t>
      </w:r>
    </w:p>
    <w:p w14:paraId="385DB616" w14:textId="56CDC4F5" w:rsidR="003871BF" w:rsidRPr="002C6D29" w:rsidRDefault="00952146" w:rsidP="00114F4B">
      <w:pPr>
        <w:rPr>
          <w:rFonts w:asciiTheme="minorHAnsi" w:hAnsiTheme="minorHAnsi" w:cstheme="minorHAnsi"/>
          <w:sz w:val="22"/>
          <w:lang w:val="de-CH" w:eastAsia="sv-SE"/>
        </w:rPr>
      </w:pPr>
      <w:r w:rsidRPr="002C6D29">
        <w:rPr>
          <w:rFonts w:asciiTheme="minorHAnsi" w:hAnsiTheme="minorHAnsi" w:cstheme="minorHAnsi"/>
          <w:sz w:val="22"/>
          <w:lang w:val="de-CH" w:eastAsia="sv-SE"/>
        </w:rPr>
        <w:t>Schweizerische Bibliothek f</w:t>
      </w:r>
      <w:r w:rsidR="002C6D29" w:rsidRPr="002C6D29">
        <w:rPr>
          <w:rFonts w:asciiTheme="minorHAnsi" w:hAnsiTheme="minorHAnsi" w:cstheme="minorHAnsi"/>
          <w:sz w:val="22"/>
          <w:lang w:val="de-CH" w:eastAsia="sv-SE"/>
        </w:rPr>
        <w:t>ür Blinde, Seh- und Lesebehinderte (</w:t>
      </w:r>
      <w:r w:rsidR="003871BF" w:rsidRPr="002C6D29">
        <w:rPr>
          <w:rFonts w:asciiTheme="minorHAnsi" w:hAnsiTheme="minorHAnsi" w:cstheme="minorHAnsi"/>
          <w:sz w:val="22"/>
          <w:lang w:val="de-CH" w:eastAsia="sv-SE"/>
        </w:rPr>
        <w:t>SBS</w:t>
      </w:r>
      <w:r w:rsidR="002C6D29" w:rsidRPr="002C6D29">
        <w:rPr>
          <w:rFonts w:asciiTheme="minorHAnsi" w:hAnsiTheme="minorHAnsi" w:cstheme="minorHAnsi"/>
          <w:sz w:val="22"/>
          <w:lang w:val="de-CH" w:eastAsia="sv-SE"/>
        </w:rPr>
        <w:t>)</w:t>
      </w:r>
      <w:r w:rsidR="003871BF" w:rsidRPr="002C6D29">
        <w:rPr>
          <w:rFonts w:asciiTheme="minorHAnsi" w:hAnsiTheme="minorHAnsi" w:cstheme="minorHAnsi"/>
          <w:sz w:val="22"/>
          <w:lang w:val="de-CH" w:eastAsia="sv-SE"/>
        </w:rPr>
        <w:t>, Schweiz</w:t>
      </w:r>
    </w:p>
    <w:sectPr w:rsidR="003871BF" w:rsidRPr="002C6D29" w:rsidSect="00AF78B3">
      <w:headerReference w:type="first" r:id="rId18"/>
      <w:pgSz w:w="11906" w:h="16838" w:code="9"/>
      <w:pgMar w:top="1418" w:right="1418" w:bottom="1418"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57AF4" w14:textId="77777777" w:rsidR="00D91045" w:rsidRDefault="00D91045" w:rsidP="00011CDB">
      <w:pPr>
        <w:spacing w:after="0" w:line="240" w:lineRule="auto"/>
      </w:pPr>
      <w:r>
        <w:separator/>
      </w:r>
    </w:p>
  </w:endnote>
  <w:endnote w:type="continuationSeparator" w:id="0">
    <w:p w14:paraId="517124AB" w14:textId="77777777" w:rsidR="00D91045" w:rsidRDefault="00D91045" w:rsidP="00011CDB">
      <w:pPr>
        <w:spacing w:after="0" w:line="240" w:lineRule="auto"/>
      </w:pPr>
      <w:r>
        <w:continuationSeparator/>
      </w:r>
    </w:p>
  </w:endnote>
  <w:endnote w:type="continuationNotice" w:id="1">
    <w:p w14:paraId="04991BE3" w14:textId="77777777" w:rsidR="00D91045" w:rsidRDefault="00D910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3EEF3" w14:textId="77777777" w:rsidR="00D91045" w:rsidRDefault="00D91045" w:rsidP="00011CDB">
      <w:pPr>
        <w:spacing w:after="0" w:line="240" w:lineRule="auto"/>
      </w:pPr>
      <w:r>
        <w:separator/>
      </w:r>
    </w:p>
  </w:footnote>
  <w:footnote w:type="continuationSeparator" w:id="0">
    <w:p w14:paraId="628A8125" w14:textId="77777777" w:rsidR="00D91045" w:rsidRDefault="00D91045" w:rsidP="00011CDB">
      <w:pPr>
        <w:spacing w:after="0" w:line="240" w:lineRule="auto"/>
      </w:pPr>
      <w:r>
        <w:continuationSeparator/>
      </w:r>
    </w:p>
  </w:footnote>
  <w:footnote w:type="continuationNotice" w:id="1">
    <w:p w14:paraId="0F66A04A" w14:textId="77777777" w:rsidR="00D91045" w:rsidRDefault="00D910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BEF0E" w14:textId="77777777" w:rsidR="00612C36" w:rsidRDefault="00612C36" w:rsidP="00612C36">
    <w:pPr>
      <w:pStyle w:val="Sidhuvud"/>
      <w:ind w:left="-8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0ECCE2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3D0C5DA0"/>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D7660668"/>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AEEE659C"/>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9E0476B2"/>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E95854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multilevel"/>
    <w:tmpl w:val="62886C38"/>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singleLevel"/>
    <w:tmpl w:val="A3602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95846B9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singleLevel"/>
    <w:tmpl w:val="78FCC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575C7"/>
    <w:multiLevelType w:val="hybridMultilevel"/>
    <w:tmpl w:val="4DBC8686"/>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1" w15:restartNumberingAfterBreak="0">
    <w:nsid w:val="018209B4"/>
    <w:multiLevelType w:val="multilevel"/>
    <w:tmpl w:val="1A58201A"/>
    <w:styleLink w:val="Formatmall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02506928"/>
    <w:multiLevelType w:val="multilevel"/>
    <w:tmpl w:val="1A58201A"/>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3" w15:restartNumberingAfterBreak="0">
    <w:nsid w:val="161264F2"/>
    <w:multiLevelType w:val="hybridMultilevel"/>
    <w:tmpl w:val="48C62814"/>
    <w:lvl w:ilvl="0" w:tplc="0540B708">
      <w:start w:val="1"/>
      <w:numFmt w:val="decimal"/>
      <w:pStyle w:val="Punktlista2"/>
      <w:lvlText w:val="%1."/>
      <w:lvlJc w:val="left"/>
      <w:pPr>
        <w:ind w:left="360" w:hanging="360"/>
      </w:pPr>
      <w:rPr>
        <w:rFonts w:ascii="Calibri" w:hAnsi="Calibri" w:hint="default"/>
        <w:b w:val="0"/>
        <w:i w:val="0"/>
        <w:sz w:val="22"/>
      </w:rPr>
    </w:lvl>
    <w:lvl w:ilvl="1" w:tplc="041D0019" w:tentative="1">
      <w:start w:val="1"/>
      <w:numFmt w:val="lowerLetter"/>
      <w:lvlText w:val="%2."/>
      <w:lvlJc w:val="left"/>
      <w:pPr>
        <w:ind w:left="1458" w:hanging="360"/>
      </w:pPr>
    </w:lvl>
    <w:lvl w:ilvl="2" w:tplc="041D001B" w:tentative="1">
      <w:start w:val="1"/>
      <w:numFmt w:val="lowerRoman"/>
      <w:lvlText w:val="%3."/>
      <w:lvlJc w:val="right"/>
      <w:pPr>
        <w:ind w:left="2178" w:hanging="180"/>
      </w:pPr>
    </w:lvl>
    <w:lvl w:ilvl="3" w:tplc="041D000F" w:tentative="1">
      <w:start w:val="1"/>
      <w:numFmt w:val="decimal"/>
      <w:lvlText w:val="%4."/>
      <w:lvlJc w:val="left"/>
      <w:pPr>
        <w:ind w:left="2898" w:hanging="360"/>
      </w:pPr>
    </w:lvl>
    <w:lvl w:ilvl="4" w:tplc="041D0019" w:tentative="1">
      <w:start w:val="1"/>
      <w:numFmt w:val="lowerLetter"/>
      <w:lvlText w:val="%5."/>
      <w:lvlJc w:val="left"/>
      <w:pPr>
        <w:ind w:left="3618" w:hanging="360"/>
      </w:pPr>
    </w:lvl>
    <w:lvl w:ilvl="5" w:tplc="041D001B" w:tentative="1">
      <w:start w:val="1"/>
      <w:numFmt w:val="lowerRoman"/>
      <w:lvlText w:val="%6."/>
      <w:lvlJc w:val="right"/>
      <w:pPr>
        <w:ind w:left="4338" w:hanging="180"/>
      </w:pPr>
    </w:lvl>
    <w:lvl w:ilvl="6" w:tplc="041D000F" w:tentative="1">
      <w:start w:val="1"/>
      <w:numFmt w:val="decimal"/>
      <w:lvlText w:val="%7."/>
      <w:lvlJc w:val="left"/>
      <w:pPr>
        <w:ind w:left="5058" w:hanging="360"/>
      </w:pPr>
    </w:lvl>
    <w:lvl w:ilvl="7" w:tplc="041D0019" w:tentative="1">
      <w:start w:val="1"/>
      <w:numFmt w:val="lowerLetter"/>
      <w:lvlText w:val="%8."/>
      <w:lvlJc w:val="left"/>
      <w:pPr>
        <w:ind w:left="5778" w:hanging="360"/>
      </w:pPr>
    </w:lvl>
    <w:lvl w:ilvl="8" w:tplc="041D001B" w:tentative="1">
      <w:start w:val="1"/>
      <w:numFmt w:val="lowerRoman"/>
      <w:lvlText w:val="%9."/>
      <w:lvlJc w:val="right"/>
      <w:pPr>
        <w:ind w:left="6498" w:hanging="180"/>
      </w:pPr>
    </w:lvl>
  </w:abstractNum>
  <w:abstractNum w:abstractNumId="14" w15:restartNumberingAfterBreak="0">
    <w:nsid w:val="19341BE6"/>
    <w:multiLevelType w:val="multilevel"/>
    <w:tmpl w:val="FCDE6A96"/>
    <w:styleLink w:val="Style1"/>
    <w:lvl w:ilvl="0">
      <w:start w:val="1"/>
      <w:numFmt w:val="decimal"/>
      <w:pStyle w:val="Liststycke"/>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1B5D7933"/>
    <w:multiLevelType w:val="multilevel"/>
    <w:tmpl w:val="06C89546"/>
    <w:numStyleLink w:val="Formatmall10"/>
  </w:abstractNum>
  <w:abstractNum w:abstractNumId="16" w15:restartNumberingAfterBreak="0">
    <w:nsid w:val="20034B62"/>
    <w:multiLevelType w:val="multilevel"/>
    <w:tmpl w:val="C84A6C5E"/>
    <w:lvl w:ilvl="0">
      <w:start w:val="1"/>
      <w:numFmt w:val="decimal"/>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284230EF"/>
    <w:multiLevelType w:val="multilevel"/>
    <w:tmpl w:val="06C89546"/>
    <w:numStyleLink w:val="Formatmall8"/>
  </w:abstractNum>
  <w:abstractNum w:abstractNumId="18" w15:restartNumberingAfterBreak="0">
    <w:nsid w:val="2B587F8A"/>
    <w:multiLevelType w:val="multilevel"/>
    <w:tmpl w:val="06C89546"/>
    <w:numStyleLink w:val="Formatmall9"/>
  </w:abstractNum>
  <w:abstractNum w:abstractNumId="19" w15:restartNumberingAfterBreak="0">
    <w:nsid w:val="313F01AA"/>
    <w:multiLevelType w:val="multilevel"/>
    <w:tmpl w:val="06C89546"/>
    <w:styleLink w:val="Formatmall10"/>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31DB48AB"/>
    <w:multiLevelType w:val="multilevel"/>
    <w:tmpl w:val="6A54AD6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1" w15:restartNumberingAfterBreak="0">
    <w:nsid w:val="36D84099"/>
    <w:multiLevelType w:val="multilevel"/>
    <w:tmpl w:val="41B8A794"/>
    <w:styleLink w:val="Formatmall2"/>
    <w:lvl w:ilvl="0">
      <w:start w:val="1"/>
      <w:numFmt w:val="decimal"/>
      <w:suff w:val="space"/>
      <w:lvlText w:val="%1"/>
      <w:lvlJc w:val="left"/>
      <w:pPr>
        <w:ind w:left="720" w:hanging="360"/>
      </w:pPr>
      <w:rPr>
        <w:rFonts w:ascii="Arial" w:hAnsi="Arial" w:hint="default"/>
        <w:b/>
        <w:sz w:val="26"/>
      </w:rPr>
    </w:lvl>
    <w:lvl w:ilvl="1">
      <w:start w:val="1"/>
      <w:numFmt w:val="decimal"/>
      <w:suff w:val="space"/>
      <w:lvlText w:val="%1.%2"/>
      <w:lvlJc w:val="left"/>
      <w:pPr>
        <w:ind w:left="1080" w:hanging="723"/>
      </w:pPr>
      <w:rPr>
        <w:rFonts w:ascii="Arial" w:hAnsi="Arial" w:hint="default"/>
        <w:b/>
        <w:i w:val="0"/>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3C3923E5"/>
    <w:multiLevelType w:val="multilevel"/>
    <w:tmpl w:val="96501DE2"/>
    <w:lvl w:ilvl="0">
      <w:start w:val="1"/>
      <w:numFmt w:val="bullet"/>
      <w:lvlText w:val="•"/>
      <w:lvlJc w:val="left"/>
      <w:pPr>
        <w:ind w:left="366" w:hanging="360"/>
      </w:pPr>
      <w:rPr>
        <w:rFonts w:ascii="Times New Roman" w:hAnsi="Times New Roman" w:cs="Times New Roman" w:hint="default"/>
        <w:color w:val="auto"/>
        <w:sz w:val="22"/>
      </w:rPr>
    </w:lvl>
    <w:lvl w:ilvl="1">
      <w:start w:val="1"/>
      <w:numFmt w:val="bullet"/>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248770D"/>
    <w:multiLevelType w:val="hybridMultilevel"/>
    <w:tmpl w:val="AD460D20"/>
    <w:lvl w:ilvl="0" w:tplc="962A37D0">
      <w:start w:val="1"/>
      <w:numFmt w:val="decimal"/>
      <w:lvlText w:val="%1."/>
      <w:lvlJc w:val="left"/>
      <w:pPr>
        <w:ind w:left="720" w:hanging="360"/>
      </w:pPr>
      <w:rPr>
        <w:rFonts w:ascii="Calibri" w:hAnsi="Calibri"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5DB16C7"/>
    <w:multiLevelType w:val="multilevel"/>
    <w:tmpl w:val="1A58201A"/>
    <w:numStyleLink w:val="Formatmall5"/>
  </w:abstractNum>
  <w:abstractNum w:abstractNumId="25" w15:restartNumberingAfterBreak="0">
    <w:nsid w:val="48842D3C"/>
    <w:multiLevelType w:val="multilevel"/>
    <w:tmpl w:val="5E88EDA2"/>
    <w:lvl w:ilvl="0">
      <w:start w:val="1"/>
      <w:numFmt w:val="decimal"/>
      <w:lvlText w:val="%1."/>
      <w:lvlJc w:val="left"/>
      <w:pPr>
        <w:ind w:left="720" w:hanging="360"/>
      </w:pPr>
      <w:rPr>
        <w:rFonts w:ascii="Calibri" w:hAnsi="Calibri"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F2B6577"/>
    <w:multiLevelType w:val="multilevel"/>
    <w:tmpl w:val="CB54DBEE"/>
    <w:numStyleLink w:val="Formatmall7"/>
  </w:abstractNum>
  <w:abstractNum w:abstractNumId="27" w15:restartNumberingAfterBreak="0">
    <w:nsid w:val="511F6058"/>
    <w:multiLevelType w:val="multilevel"/>
    <w:tmpl w:val="06C89546"/>
    <w:styleLink w:val="Formatmall9"/>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56A54E14"/>
    <w:multiLevelType w:val="multilevel"/>
    <w:tmpl w:val="CB54DBEE"/>
    <w:styleLink w:val="Formatmall7"/>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626D317D"/>
    <w:multiLevelType w:val="hybridMultilevel"/>
    <w:tmpl w:val="72D4A2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5EC5F26"/>
    <w:multiLevelType w:val="hybridMultilevel"/>
    <w:tmpl w:val="76AC33B4"/>
    <w:lvl w:ilvl="0" w:tplc="1D84C3E0">
      <w:start w:val="1"/>
      <w:numFmt w:val="bullet"/>
      <w:pStyle w:val="Punktlista"/>
      <w:lvlText w:val="•"/>
      <w:lvlJc w:val="left"/>
      <w:pPr>
        <w:ind w:left="366" w:hanging="360"/>
      </w:pPr>
      <w:rPr>
        <w:rFonts w:ascii="Times New Roman" w:hAnsi="Times New Roman" w:cs="Times New Roman" w:hint="default"/>
        <w:color w:val="auto"/>
        <w:sz w:val="22"/>
      </w:rPr>
    </w:lvl>
    <w:lvl w:ilvl="1" w:tplc="0A943A3A">
      <w:start w:val="1"/>
      <w:numFmt w:val="bullet"/>
      <w:pStyle w:val="Punktlista1"/>
      <w:lvlText w:val="-"/>
      <w:lvlJc w:val="left"/>
      <w:pPr>
        <w:ind w:left="930" w:hanging="250"/>
      </w:pPr>
      <w:rPr>
        <w:rFonts w:ascii="Arial" w:hAnsi="Arial" w:hint="default"/>
      </w:rPr>
    </w:lvl>
    <w:lvl w:ilvl="2" w:tplc="13169214">
      <w:start w:val="1"/>
      <w:numFmt w:val="bullet"/>
      <w:lvlText w:val=""/>
      <w:lvlJc w:val="left"/>
      <w:pPr>
        <w:ind w:left="2160" w:hanging="360"/>
      </w:pPr>
      <w:rPr>
        <w:rFonts w:ascii="Wingdings" w:hAnsi="Wingdings" w:hint="default"/>
      </w:rPr>
    </w:lvl>
    <w:lvl w:ilvl="3" w:tplc="7DD824C4">
      <w:start w:val="1"/>
      <w:numFmt w:val="bullet"/>
      <w:lvlText w:val=""/>
      <w:lvlJc w:val="left"/>
      <w:pPr>
        <w:ind w:left="2880" w:hanging="360"/>
      </w:pPr>
      <w:rPr>
        <w:rFonts w:ascii="Symbol" w:hAnsi="Symbol" w:hint="default"/>
      </w:rPr>
    </w:lvl>
    <w:lvl w:ilvl="4" w:tplc="F1EA36C2">
      <w:start w:val="1"/>
      <w:numFmt w:val="bullet"/>
      <w:lvlText w:val="o"/>
      <w:lvlJc w:val="left"/>
      <w:pPr>
        <w:ind w:left="3600" w:hanging="360"/>
      </w:pPr>
      <w:rPr>
        <w:rFonts w:ascii="Courier New" w:hAnsi="Courier New" w:cs="Courier New" w:hint="default"/>
      </w:rPr>
    </w:lvl>
    <w:lvl w:ilvl="5" w:tplc="1F986B76">
      <w:start w:val="1"/>
      <w:numFmt w:val="bullet"/>
      <w:lvlText w:val=""/>
      <w:lvlJc w:val="left"/>
      <w:pPr>
        <w:ind w:left="4320" w:hanging="360"/>
      </w:pPr>
      <w:rPr>
        <w:rFonts w:ascii="Wingdings" w:hAnsi="Wingdings" w:hint="default"/>
      </w:rPr>
    </w:lvl>
    <w:lvl w:ilvl="6" w:tplc="0388CA42">
      <w:start w:val="1"/>
      <w:numFmt w:val="bullet"/>
      <w:lvlText w:val=""/>
      <w:lvlJc w:val="left"/>
      <w:pPr>
        <w:ind w:left="5040" w:hanging="360"/>
      </w:pPr>
      <w:rPr>
        <w:rFonts w:ascii="Symbol" w:hAnsi="Symbol" w:hint="default"/>
      </w:rPr>
    </w:lvl>
    <w:lvl w:ilvl="7" w:tplc="F244A4B6">
      <w:start w:val="1"/>
      <w:numFmt w:val="bullet"/>
      <w:lvlText w:val="o"/>
      <w:lvlJc w:val="left"/>
      <w:pPr>
        <w:ind w:left="5760" w:hanging="360"/>
      </w:pPr>
      <w:rPr>
        <w:rFonts w:ascii="Courier New" w:hAnsi="Courier New" w:cs="Courier New" w:hint="default"/>
      </w:rPr>
    </w:lvl>
    <w:lvl w:ilvl="8" w:tplc="59B61F7C">
      <w:start w:val="1"/>
      <w:numFmt w:val="bullet"/>
      <w:lvlText w:val=""/>
      <w:lvlJc w:val="left"/>
      <w:pPr>
        <w:ind w:left="6480" w:hanging="360"/>
      </w:pPr>
      <w:rPr>
        <w:rFonts w:ascii="Wingdings" w:hAnsi="Wingdings" w:hint="default"/>
      </w:rPr>
    </w:lvl>
  </w:abstractNum>
  <w:abstractNum w:abstractNumId="31" w15:restartNumberingAfterBreak="0">
    <w:nsid w:val="6B9806DB"/>
    <w:multiLevelType w:val="multilevel"/>
    <w:tmpl w:val="54F22230"/>
    <w:lvl w:ilvl="0">
      <w:start w:val="1"/>
      <w:numFmt w:val="decimal"/>
      <w:pStyle w:val="NumRubrik1"/>
      <w:suff w:val="space"/>
      <w:lvlText w:val="%1 "/>
      <w:lvlJc w:val="left"/>
      <w:pPr>
        <w:ind w:left="0" w:firstLine="0"/>
      </w:pPr>
      <w:rPr>
        <w:rFonts w:ascii="Arial" w:hAnsi="Arial" w:hint="default"/>
        <w:b/>
        <w:sz w:val="26"/>
      </w:rPr>
    </w:lvl>
    <w:lvl w:ilvl="1">
      <w:start w:val="1"/>
      <w:numFmt w:val="decimal"/>
      <w:pStyle w:val="NumRubrik2"/>
      <w:suff w:val="space"/>
      <w:lvlText w:val="%1.%2 "/>
      <w:lvlJc w:val="left"/>
      <w:pPr>
        <w:ind w:left="0" w:firstLine="0"/>
      </w:pPr>
      <w:rPr>
        <w:rFonts w:ascii="Arial" w:hAnsi="Arial" w:hint="default"/>
        <w:b/>
        <w:i w:val="0"/>
        <w:sz w:val="22"/>
      </w:rPr>
    </w:lvl>
    <w:lvl w:ilvl="2">
      <w:start w:val="1"/>
      <w:numFmt w:val="decimal"/>
      <w:pStyle w:val="NumRubrik3"/>
      <w:suff w:val="space"/>
      <w:lvlText w:val="%1.%2.%3 "/>
      <w:lvlJc w:val="left"/>
      <w:pPr>
        <w:ind w:left="0" w:firstLine="0"/>
      </w:pPr>
      <w:rPr>
        <w:rFonts w:hint="default"/>
      </w:rPr>
    </w:lvl>
    <w:lvl w:ilvl="3">
      <w:start w:val="1"/>
      <w:numFmt w:val="decimal"/>
      <w:pStyle w:val="NumRubrik4"/>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2" w15:restartNumberingAfterBreak="0">
    <w:nsid w:val="6D5F18E8"/>
    <w:multiLevelType w:val="multilevel"/>
    <w:tmpl w:val="6E2E4A52"/>
    <w:styleLink w:val="Formatmall6"/>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15:restartNumberingAfterBreak="0">
    <w:nsid w:val="73C06493"/>
    <w:multiLevelType w:val="multilevel"/>
    <w:tmpl w:val="06C89546"/>
    <w:styleLink w:val="Formatmall8"/>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15:restartNumberingAfterBreak="0">
    <w:nsid w:val="74EA762E"/>
    <w:multiLevelType w:val="hybridMultilevel"/>
    <w:tmpl w:val="49F0E5C6"/>
    <w:lvl w:ilvl="0" w:tplc="9E6C1348">
      <w:start w:val="1"/>
      <w:numFmt w:val="decimal"/>
      <w:pStyle w:val="Punktlista3"/>
      <w:lvlText w:val="%1."/>
      <w:lvlJc w:val="left"/>
      <w:pPr>
        <w:ind w:left="720" w:hanging="360"/>
      </w:pPr>
      <w:rPr>
        <w:rFonts w:ascii="Times New Roman" w:hAnsi="Times New Roman" w:hint="default"/>
        <w:b w:val="0"/>
        <w:i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581313F"/>
    <w:multiLevelType w:val="multilevel"/>
    <w:tmpl w:val="1A58201A"/>
    <w:numStyleLink w:val="Formatmall4"/>
  </w:abstractNum>
  <w:abstractNum w:abstractNumId="36" w15:restartNumberingAfterBreak="0">
    <w:nsid w:val="75EE0530"/>
    <w:multiLevelType w:val="hybridMultilevel"/>
    <w:tmpl w:val="82D6B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6015FC2"/>
    <w:multiLevelType w:val="multilevel"/>
    <w:tmpl w:val="1A58201A"/>
    <w:styleLink w:val="Formatmall5"/>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8" w15:restartNumberingAfterBreak="0">
    <w:nsid w:val="78A77D81"/>
    <w:multiLevelType w:val="multilevel"/>
    <w:tmpl w:val="829C2EC0"/>
    <w:styleLink w:val="Formatmall1"/>
    <w:lvl w:ilvl="0">
      <w:start w:val="1"/>
      <w:numFmt w:val="decimal"/>
      <w:suff w:val="space"/>
      <w:lvlText w:val="%1"/>
      <w:lvlJc w:val="left"/>
      <w:pPr>
        <w:ind w:left="360" w:hanging="360"/>
      </w:pPr>
      <w:rPr>
        <w:rFonts w:ascii="Arial" w:hAnsi="Arial" w:hint="default"/>
        <w:b/>
        <w:sz w:val="26"/>
      </w:rPr>
    </w:lvl>
    <w:lvl w:ilvl="1">
      <w:start w:val="1"/>
      <w:numFmt w:val="decimal"/>
      <w:suff w:val="space"/>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E001824"/>
    <w:multiLevelType w:val="multilevel"/>
    <w:tmpl w:val="8034EFB2"/>
    <w:styleLink w:val="Formatmall3"/>
    <w:lvl w:ilvl="0">
      <w:start w:val="1"/>
      <w:numFmt w:val="bullet"/>
      <w:lvlText w:val="●"/>
      <w:lvlJc w:val="left"/>
      <w:pPr>
        <w:ind w:left="644" w:hanging="360"/>
      </w:pPr>
      <w:rPr>
        <w:rFonts w:ascii="Arial" w:hAnsi="Arial" w:cs="Times New Roman" w:hint="default"/>
        <w:color w:val="auto"/>
        <w:sz w:val="22"/>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39"/>
  </w:num>
  <w:num w:numId="4">
    <w:abstractNumId w:val="16"/>
  </w:num>
  <w:num w:numId="5">
    <w:abstractNumId w:val="8"/>
  </w:num>
  <w:num w:numId="6">
    <w:abstractNumId w:val="20"/>
  </w:num>
  <w:num w:numId="7">
    <w:abstractNumId w:val="3"/>
  </w:num>
  <w:num w:numId="8">
    <w:abstractNumId w:val="20"/>
  </w:num>
  <w:num w:numId="9">
    <w:abstractNumId w:val="9"/>
  </w:num>
  <w:num w:numId="10">
    <w:abstractNumId w:val="30"/>
  </w:num>
  <w:num w:numId="11">
    <w:abstractNumId w:val="30"/>
  </w:num>
  <w:num w:numId="12">
    <w:abstractNumId w:val="7"/>
  </w:num>
  <w:num w:numId="13">
    <w:abstractNumId w:val="23"/>
  </w:num>
  <w:num w:numId="14">
    <w:abstractNumId w:val="14"/>
  </w:num>
  <w:num w:numId="15">
    <w:abstractNumId w:val="2"/>
  </w:num>
  <w:num w:numId="16">
    <w:abstractNumId w:val="1"/>
  </w:num>
  <w:num w:numId="17">
    <w:abstractNumId w:val="0"/>
  </w:num>
  <w:num w:numId="18">
    <w:abstractNumId w:val="31"/>
  </w:num>
  <w:num w:numId="19">
    <w:abstractNumId w:val="11"/>
  </w:num>
  <w:num w:numId="20">
    <w:abstractNumId w:val="35"/>
  </w:num>
  <w:num w:numId="21">
    <w:abstractNumId w:val="12"/>
  </w:num>
  <w:num w:numId="22">
    <w:abstractNumId w:val="37"/>
  </w:num>
  <w:num w:numId="23">
    <w:abstractNumId w:val="24"/>
  </w:num>
  <w:num w:numId="24">
    <w:abstractNumId w:val="6"/>
  </w:num>
  <w:num w:numId="25">
    <w:abstractNumId w:val="5"/>
  </w:num>
  <w:num w:numId="26">
    <w:abstractNumId w:val="4"/>
  </w:num>
  <w:num w:numId="27">
    <w:abstractNumId w:val="25"/>
  </w:num>
  <w:num w:numId="28">
    <w:abstractNumId w:val="34"/>
  </w:num>
  <w:num w:numId="29">
    <w:abstractNumId w:val="13"/>
  </w:num>
  <w:num w:numId="30">
    <w:abstractNumId w:val="22"/>
  </w:num>
  <w:num w:numId="31">
    <w:abstractNumId w:val="32"/>
  </w:num>
  <w:num w:numId="32">
    <w:abstractNumId w:val="28"/>
  </w:num>
  <w:num w:numId="33">
    <w:abstractNumId w:val="26"/>
  </w:num>
  <w:num w:numId="34">
    <w:abstractNumId w:val="31"/>
  </w:num>
  <w:num w:numId="35">
    <w:abstractNumId w:val="31"/>
  </w:num>
  <w:num w:numId="36">
    <w:abstractNumId w:val="31"/>
  </w:num>
  <w:num w:numId="37">
    <w:abstractNumId w:val="31"/>
  </w:num>
  <w:num w:numId="38">
    <w:abstractNumId w:val="33"/>
  </w:num>
  <w:num w:numId="39">
    <w:abstractNumId w:val="17"/>
  </w:num>
  <w:num w:numId="40">
    <w:abstractNumId w:val="27"/>
  </w:num>
  <w:num w:numId="41">
    <w:abstractNumId w:val="18"/>
  </w:num>
  <w:num w:numId="42">
    <w:abstractNumId w:val="19"/>
  </w:num>
  <w:num w:numId="43">
    <w:abstractNumId w:val="15"/>
  </w:num>
  <w:num w:numId="44">
    <w:abstractNumId w:val="29"/>
  </w:num>
  <w:num w:numId="45">
    <w:abstractNumId w:val="1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7B"/>
    <w:rsid w:val="00011CDB"/>
    <w:rsid w:val="00014AC3"/>
    <w:rsid w:val="00014EF7"/>
    <w:rsid w:val="00017717"/>
    <w:rsid w:val="00037A09"/>
    <w:rsid w:val="000416CC"/>
    <w:rsid w:val="00047533"/>
    <w:rsid w:val="00050E36"/>
    <w:rsid w:val="000553B4"/>
    <w:rsid w:val="00071711"/>
    <w:rsid w:val="000735B5"/>
    <w:rsid w:val="00077164"/>
    <w:rsid w:val="00081B21"/>
    <w:rsid w:val="00087D65"/>
    <w:rsid w:val="00091DC1"/>
    <w:rsid w:val="0009694D"/>
    <w:rsid w:val="000A0BD9"/>
    <w:rsid w:val="000A0C51"/>
    <w:rsid w:val="000A18A9"/>
    <w:rsid w:val="000A2C77"/>
    <w:rsid w:val="000A3ED9"/>
    <w:rsid w:val="000A6A1B"/>
    <w:rsid w:val="000B3D14"/>
    <w:rsid w:val="000C740D"/>
    <w:rsid w:val="000E1E57"/>
    <w:rsid w:val="000F2E9E"/>
    <w:rsid w:val="000F7ECE"/>
    <w:rsid w:val="0010450B"/>
    <w:rsid w:val="0010519C"/>
    <w:rsid w:val="00107936"/>
    <w:rsid w:val="00114A31"/>
    <w:rsid w:val="00114F4B"/>
    <w:rsid w:val="00133CC4"/>
    <w:rsid w:val="0013591F"/>
    <w:rsid w:val="0015017F"/>
    <w:rsid w:val="00150DB3"/>
    <w:rsid w:val="00152516"/>
    <w:rsid w:val="00152641"/>
    <w:rsid w:val="001551DF"/>
    <w:rsid w:val="001577FE"/>
    <w:rsid w:val="00163746"/>
    <w:rsid w:val="00173312"/>
    <w:rsid w:val="001830EE"/>
    <w:rsid w:val="00194508"/>
    <w:rsid w:val="00195C31"/>
    <w:rsid w:val="001A19E9"/>
    <w:rsid w:val="001A34DF"/>
    <w:rsid w:val="001A5209"/>
    <w:rsid w:val="001A7C7D"/>
    <w:rsid w:val="001B53AE"/>
    <w:rsid w:val="001C7141"/>
    <w:rsid w:val="001E253E"/>
    <w:rsid w:val="001F4E1F"/>
    <w:rsid w:val="001F5E88"/>
    <w:rsid w:val="001F7674"/>
    <w:rsid w:val="002011B3"/>
    <w:rsid w:val="002037D2"/>
    <w:rsid w:val="00207109"/>
    <w:rsid w:val="0021005F"/>
    <w:rsid w:val="00213405"/>
    <w:rsid w:val="0021700C"/>
    <w:rsid w:val="002202BB"/>
    <w:rsid w:val="00221384"/>
    <w:rsid w:val="002327B8"/>
    <w:rsid w:val="002471B7"/>
    <w:rsid w:val="0025034F"/>
    <w:rsid w:val="002522DF"/>
    <w:rsid w:val="00264DEC"/>
    <w:rsid w:val="002937AD"/>
    <w:rsid w:val="002A0477"/>
    <w:rsid w:val="002B4F48"/>
    <w:rsid w:val="002C0C35"/>
    <w:rsid w:val="002C6D29"/>
    <w:rsid w:val="002D0982"/>
    <w:rsid w:val="002E19E6"/>
    <w:rsid w:val="002E3136"/>
    <w:rsid w:val="002F31AD"/>
    <w:rsid w:val="00300446"/>
    <w:rsid w:val="00307788"/>
    <w:rsid w:val="00310903"/>
    <w:rsid w:val="00347845"/>
    <w:rsid w:val="0035337D"/>
    <w:rsid w:val="0035466A"/>
    <w:rsid w:val="00355574"/>
    <w:rsid w:val="003572E7"/>
    <w:rsid w:val="00357DE8"/>
    <w:rsid w:val="003674B6"/>
    <w:rsid w:val="00375783"/>
    <w:rsid w:val="003871BF"/>
    <w:rsid w:val="00397EC6"/>
    <w:rsid w:val="003A0EA5"/>
    <w:rsid w:val="003B21A5"/>
    <w:rsid w:val="003B2418"/>
    <w:rsid w:val="003C7D50"/>
    <w:rsid w:val="003E1C4F"/>
    <w:rsid w:val="003F2576"/>
    <w:rsid w:val="003F2891"/>
    <w:rsid w:val="003F6B2C"/>
    <w:rsid w:val="004058DE"/>
    <w:rsid w:val="00406F60"/>
    <w:rsid w:val="00407D68"/>
    <w:rsid w:val="00413047"/>
    <w:rsid w:val="0042242C"/>
    <w:rsid w:val="00431327"/>
    <w:rsid w:val="00432104"/>
    <w:rsid w:val="00440DA9"/>
    <w:rsid w:val="004454AB"/>
    <w:rsid w:val="0045265C"/>
    <w:rsid w:val="004536B4"/>
    <w:rsid w:val="00455094"/>
    <w:rsid w:val="00457B1E"/>
    <w:rsid w:val="00464010"/>
    <w:rsid w:val="004703B9"/>
    <w:rsid w:val="00471B5A"/>
    <w:rsid w:val="00482DEB"/>
    <w:rsid w:val="00487662"/>
    <w:rsid w:val="00495583"/>
    <w:rsid w:val="004966C7"/>
    <w:rsid w:val="004A7171"/>
    <w:rsid w:val="004C08A1"/>
    <w:rsid w:val="004C1059"/>
    <w:rsid w:val="004C7085"/>
    <w:rsid w:val="004D1977"/>
    <w:rsid w:val="004D258F"/>
    <w:rsid w:val="004D28FD"/>
    <w:rsid w:val="004D6338"/>
    <w:rsid w:val="004E3776"/>
    <w:rsid w:val="004E3CE0"/>
    <w:rsid w:val="00504E0B"/>
    <w:rsid w:val="0051048F"/>
    <w:rsid w:val="00512715"/>
    <w:rsid w:val="00514683"/>
    <w:rsid w:val="00524248"/>
    <w:rsid w:val="00527467"/>
    <w:rsid w:val="00541EF2"/>
    <w:rsid w:val="00544370"/>
    <w:rsid w:val="0054765C"/>
    <w:rsid w:val="00547C85"/>
    <w:rsid w:val="005561C2"/>
    <w:rsid w:val="0056372B"/>
    <w:rsid w:val="0056535E"/>
    <w:rsid w:val="00567F70"/>
    <w:rsid w:val="0057104F"/>
    <w:rsid w:val="00581C4A"/>
    <w:rsid w:val="005840A0"/>
    <w:rsid w:val="00587291"/>
    <w:rsid w:val="00594551"/>
    <w:rsid w:val="005A0C0E"/>
    <w:rsid w:val="005A728A"/>
    <w:rsid w:val="005B79E3"/>
    <w:rsid w:val="005C0857"/>
    <w:rsid w:val="005C4FC8"/>
    <w:rsid w:val="005C707D"/>
    <w:rsid w:val="005D0567"/>
    <w:rsid w:val="005E3B49"/>
    <w:rsid w:val="005F2546"/>
    <w:rsid w:val="005F7461"/>
    <w:rsid w:val="00612C36"/>
    <w:rsid w:val="006265FB"/>
    <w:rsid w:val="00630E8E"/>
    <w:rsid w:val="006442D1"/>
    <w:rsid w:val="00650816"/>
    <w:rsid w:val="0065291D"/>
    <w:rsid w:val="00664ED5"/>
    <w:rsid w:val="00665B87"/>
    <w:rsid w:val="00667433"/>
    <w:rsid w:val="00673CA1"/>
    <w:rsid w:val="00680BA3"/>
    <w:rsid w:val="00685048"/>
    <w:rsid w:val="0068535B"/>
    <w:rsid w:val="006865F7"/>
    <w:rsid w:val="00693CAF"/>
    <w:rsid w:val="00696ED2"/>
    <w:rsid w:val="00697740"/>
    <w:rsid w:val="006A2331"/>
    <w:rsid w:val="006B4A19"/>
    <w:rsid w:val="006C5E7B"/>
    <w:rsid w:val="006C5EFC"/>
    <w:rsid w:val="006D028E"/>
    <w:rsid w:val="006D1A48"/>
    <w:rsid w:val="006D2475"/>
    <w:rsid w:val="006D2777"/>
    <w:rsid w:val="006D3E91"/>
    <w:rsid w:val="006E4DC2"/>
    <w:rsid w:val="006F0890"/>
    <w:rsid w:val="007009F0"/>
    <w:rsid w:val="007100FE"/>
    <w:rsid w:val="00710D17"/>
    <w:rsid w:val="00717F16"/>
    <w:rsid w:val="00751EF2"/>
    <w:rsid w:val="00752F1A"/>
    <w:rsid w:val="00754250"/>
    <w:rsid w:val="007579FE"/>
    <w:rsid w:val="00762C34"/>
    <w:rsid w:val="00780FCF"/>
    <w:rsid w:val="0078432E"/>
    <w:rsid w:val="00796324"/>
    <w:rsid w:val="00797400"/>
    <w:rsid w:val="007A77D4"/>
    <w:rsid w:val="007B15F0"/>
    <w:rsid w:val="007B3CF3"/>
    <w:rsid w:val="007B5C77"/>
    <w:rsid w:val="007C6AF2"/>
    <w:rsid w:val="007E2549"/>
    <w:rsid w:val="007E3999"/>
    <w:rsid w:val="007E6B3C"/>
    <w:rsid w:val="008238E7"/>
    <w:rsid w:val="00830FAB"/>
    <w:rsid w:val="008316CC"/>
    <w:rsid w:val="0083348C"/>
    <w:rsid w:val="0083397D"/>
    <w:rsid w:val="008637F3"/>
    <w:rsid w:val="00863CF7"/>
    <w:rsid w:val="0087779C"/>
    <w:rsid w:val="00880EA6"/>
    <w:rsid w:val="008828D8"/>
    <w:rsid w:val="00884F62"/>
    <w:rsid w:val="008B7624"/>
    <w:rsid w:val="008D12EB"/>
    <w:rsid w:val="008D2079"/>
    <w:rsid w:val="008E6CC4"/>
    <w:rsid w:val="008F763F"/>
    <w:rsid w:val="00902AFB"/>
    <w:rsid w:val="00922F69"/>
    <w:rsid w:val="0093777F"/>
    <w:rsid w:val="00951C59"/>
    <w:rsid w:val="00952146"/>
    <w:rsid w:val="009533C1"/>
    <w:rsid w:val="0096676F"/>
    <w:rsid w:val="0097125F"/>
    <w:rsid w:val="00975401"/>
    <w:rsid w:val="00987D19"/>
    <w:rsid w:val="00990800"/>
    <w:rsid w:val="009912E6"/>
    <w:rsid w:val="009A6530"/>
    <w:rsid w:val="009C0905"/>
    <w:rsid w:val="009D2A80"/>
    <w:rsid w:val="009D359B"/>
    <w:rsid w:val="009F616A"/>
    <w:rsid w:val="009F744B"/>
    <w:rsid w:val="00A05E28"/>
    <w:rsid w:val="00A2341B"/>
    <w:rsid w:val="00A37762"/>
    <w:rsid w:val="00A409B5"/>
    <w:rsid w:val="00A51CA8"/>
    <w:rsid w:val="00A74429"/>
    <w:rsid w:val="00A75E63"/>
    <w:rsid w:val="00A77386"/>
    <w:rsid w:val="00A94C62"/>
    <w:rsid w:val="00A96A88"/>
    <w:rsid w:val="00AA1A1D"/>
    <w:rsid w:val="00AA69ED"/>
    <w:rsid w:val="00AB4808"/>
    <w:rsid w:val="00AD2234"/>
    <w:rsid w:val="00AD3A8B"/>
    <w:rsid w:val="00AE04E7"/>
    <w:rsid w:val="00AE0A8A"/>
    <w:rsid w:val="00AE4DAC"/>
    <w:rsid w:val="00AF3CE1"/>
    <w:rsid w:val="00AF78B3"/>
    <w:rsid w:val="00B1233E"/>
    <w:rsid w:val="00B15E57"/>
    <w:rsid w:val="00B211C3"/>
    <w:rsid w:val="00B36DBD"/>
    <w:rsid w:val="00B45FD7"/>
    <w:rsid w:val="00B50A79"/>
    <w:rsid w:val="00B53F3C"/>
    <w:rsid w:val="00B55F04"/>
    <w:rsid w:val="00B65CD8"/>
    <w:rsid w:val="00B85E15"/>
    <w:rsid w:val="00BA3185"/>
    <w:rsid w:val="00BA4E29"/>
    <w:rsid w:val="00BB04F1"/>
    <w:rsid w:val="00BB0D02"/>
    <w:rsid w:val="00BB3E6B"/>
    <w:rsid w:val="00BB497F"/>
    <w:rsid w:val="00BC24C8"/>
    <w:rsid w:val="00BC4B57"/>
    <w:rsid w:val="00BC4C2B"/>
    <w:rsid w:val="00BC5A03"/>
    <w:rsid w:val="00BC5FE0"/>
    <w:rsid w:val="00BC796A"/>
    <w:rsid w:val="00BD04FC"/>
    <w:rsid w:val="00BD2DF4"/>
    <w:rsid w:val="00BD5EAB"/>
    <w:rsid w:val="00BE5BAE"/>
    <w:rsid w:val="00BF3F28"/>
    <w:rsid w:val="00BF7E5D"/>
    <w:rsid w:val="00C01605"/>
    <w:rsid w:val="00C10051"/>
    <w:rsid w:val="00C154E9"/>
    <w:rsid w:val="00C24BEB"/>
    <w:rsid w:val="00C2698A"/>
    <w:rsid w:val="00C41B80"/>
    <w:rsid w:val="00C43C09"/>
    <w:rsid w:val="00C53335"/>
    <w:rsid w:val="00C536F4"/>
    <w:rsid w:val="00C80890"/>
    <w:rsid w:val="00C85E43"/>
    <w:rsid w:val="00C90232"/>
    <w:rsid w:val="00C9316F"/>
    <w:rsid w:val="00C97E64"/>
    <w:rsid w:val="00CB6FFA"/>
    <w:rsid w:val="00CC5872"/>
    <w:rsid w:val="00CE6582"/>
    <w:rsid w:val="00D10C18"/>
    <w:rsid w:val="00D22EBC"/>
    <w:rsid w:val="00D264C1"/>
    <w:rsid w:val="00D27FFC"/>
    <w:rsid w:val="00D32E86"/>
    <w:rsid w:val="00D34CCD"/>
    <w:rsid w:val="00D34DAF"/>
    <w:rsid w:val="00D3598B"/>
    <w:rsid w:val="00D50A64"/>
    <w:rsid w:val="00D6029E"/>
    <w:rsid w:val="00D61A43"/>
    <w:rsid w:val="00D67674"/>
    <w:rsid w:val="00D8143B"/>
    <w:rsid w:val="00D873E9"/>
    <w:rsid w:val="00D91045"/>
    <w:rsid w:val="00D913EF"/>
    <w:rsid w:val="00DA5935"/>
    <w:rsid w:val="00DB10F5"/>
    <w:rsid w:val="00DC46C2"/>
    <w:rsid w:val="00DD4B46"/>
    <w:rsid w:val="00DE1BCB"/>
    <w:rsid w:val="00DF5066"/>
    <w:rsid w:val="00DF7535"/>
    <w:rsid w:val="00DF7F37"/>
    <w:rsid w:val="00E14FD6"/>
    <w:rsid w:val="00E20EB9"/>
    <w:rsid w:val="00E22A09"/>
    <w:rsid w:val="00E31080"/>
    <w:rsid w:val="00E44024"/>
    <w:rsid w:val="00E531F8"/>
    <w:rsid w:val="00E54B52"/>
    <w:rsid w:val="00E556E8"/>
    <w:rsid w:val="00E6322D"/>
    <w:rsid w:val="00E66815"/>
    <w:rsid w:val="00E7587A"/>
    <w:rsid w:val="00E91B5A"/>
    <w:rsid w:val="00EB10DF"/>
    <w:rsid w:val="00EB4E19"/>
    <w:rsid w:val="00EC091E"/>
    <w:rsid w:val="00ED16F8"/>
    <w:rsid w:val="00EE1431"/>
    <w:rsid w:val="00EF12B2"/>
    <w:rsid w:val="00EF3479"/>
    <w:rsid w:val="00F03CBA"/>
    <w:rsid w:val="00F06423"/>
    <w:rsid w:val="00F07B45"/>
    <w:rsid w:val="00F15C94"/>
    <w:rsid w:val="00F35AF2"/>
    <w:rsid w:val="00F41CCE"/>
    <w:rsid w:val="00F521EA"/>
    <w:rsid w:val="00F622D5"/>
    <w:rsid w:val="00F711FC"/>
    <w:rsid w:val="00F740F8"/>
    <w:rsid w:val="00F74B6C"/>
    <w:rsid w:val="00F76F28"/>
    <w:rsid w:val="00F86209"/>
    <w:rsid w:val="00F97B63"/>
    <w:rsid w:val="00FA774F"/>
    <w:rsid w:val="00FB4DDB"/>
    <w:rsid w:val="00FC11C5"/>
    <w:rsid w:val="00FC5FBC"/>
    <w:rsid w:val="00FC6DD7"/>
    <w:rsid w:val="00FD62C6"/>
    <w:rsid w:val="00FE307A"/>
    <w:rsid w:val="00FF0385"/>
    <w:rsid w:val="00FF4FC4"/>
    <w:rsid w:val="00FF57C9"/>
    <w:rsid w:val="07A2CF9C"/>
    <w:rsid w:val="0B8C55F8"/>
    <w:rsid w:val="11B12B02"/>
    <w:rsid w:val="1AA24EED"/>
    <w:rsid w:val="2248511A"/>
    <w:rsid w:val="27745E66"/>
    <w:rsid w:val="27EAA70A"/>
    <w:rsid w:val="2871D44C"/>
    <w:rsid w:val="2CE38DCB"/>
    <w:rsid w:val="2D0A3259"/>
    <w:rsid w:val="3032E851"/>
    <w:rsid w:val="3532FF27"/>
    <w:rsid w:val="374EA4D1"/>
    <w:rsid w:val="38520F04"/>
    <w:rsid w:val="44FFCCB4"/>
    <w:rsid w:val="459A6721"/>
    <w:rsid w:val="478F83D9"/>
    <w:rsid w:val="4A9E55B6"/>
    <w:rsid w:val="4F00E7EA"/>
    <w:rsid w:val="5619C888"/>
    <w:rsid w:val="56D83BCC"/>
    <w:rsid w:val="5885152E"/>
    <w:rsid w:val="5B8C605A"/>
    <w:rsid w:val="5CDC4960"/>
    <w:rsid w:val="5D7DFBEF"/>
    <w:rsid w:val="5F6CA417"/>
    <w:rsid w:val="6249E52E"/>
    <w:rsid w:val="69BB61F5"/>
    <w:rsid w:val="69F7A3FB"/>
    <w:rsid w:val="6AC6540C"/>
    <w:rsid w:val="6DE598A5"/>
    <w:rsid w:val="6E5F14FA"/>
    <w:rsid w:val="6E8ED318"/>
    <w:rsid w:val="6F7D44BE"/>
    <w:rsid w:val="70AA78C2"/>
    <w:rsid w:val="7472F7CE"/>
    <w:rsid w:val="7818D046"/>
    <w:rsid w:val="7A5024E4"/>
    <w:rsid w:val="7BCE862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5A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41B"/>
    <w:pPr>
      <w:spacing w:after="120" w:line="270" w:lineRule="atLeast"/>
    </w:pPr>
    <w:rPr>
      <w:rFonts w:ascii="Calibri" w:hAnsi="Calibri"/>
      <w:sz w:val="23"/>
    </w:rPr>
  </w:style>
  <w:style w:type="paragraph" w:styleId="Rubrik1">
    <w:name w:val="heading 1"/>
    <w:next w:val="Normal"/>
    <w:link w:val="Rubrik1Char"/>
    <w:uiPriority w:val="9"/>
    <w:qFormat/>
    <w:rsid w:val="004966C7"/>
    <w:pPr>
      <w:keepNext/>
      <w:keepLines/>
      <w:spacing w:before="240" w:after="60" w:line="270" w:lineRule="atLeast"/>
      <w:outlineLvl w:val="0"/>
    </w:pPr>
    <w:rPr>
      <w:rFonts w:ascii="Arial" w:eastAsiaTheme="majorEastAsia" w:hAnsi="Arial" w:cstheme="majorBidi"/>
      <w:b/>
      <w:bCs/>
      <w:sz w:val="27"/>
      <w:szCs w:val="28"/>
    </w:rPr>
  </w:style>
  <w:style w:type="paragraph" w:styleId="Rubrik2">
    <w:name w:val="heading 2"/>
    <w:next w:val="Normal"/>
    <w:link w:val="Rubrik2Char"/>
    <w:uiPriority w:val="9"/>
    <w:qFormat/>
    <w:rsid w:val="004966C7"/>
    <w:pPr>
      <w:keepNext/>
      <w:keepLines/>
      <w:spacing w:before="240" w:after="60" w:line="270" w:lineRule="atLeast"/>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4966C7"/>
    <w:pPr>
      <w:keepNext/>
      <w:keepLines/>
      <w:spacing w:before="240" w:after="60"/>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4966C7"/>
    <w:pPr>
      <w:keepNext/>
      <w:keepLines/>
      <w:spacing w:before="240" w:after="60"/>
      <w:outlineLvl w:val="3"/>
    </w:pPr>
    <w:rPr>
      <w:rFonts w:ascii="Arial" w:eastAsiaTheme="majorEastAsia" w:hAnsi="Arial" w:cstheme="majorBidi"/>
      <w:i/>
      <w:iCs/>
      <w:sz w:val="22"/>
    </w:rPr>
  </w:style>
  <w:style w:type="paragraph" w:styleId="Rubrik5">
    <w:name w:val="heading 5"/>
    <w:basedOn w:val="Normal"/>
    <w:next w:val="Normal"/>
    <w:link w:val="Rubrik5Char"/>
    <w:uiPriority w:val="9"/>
    <w:semiHidden/>
    <w:unhideWhenUsed/>
    <w:rsid w:val="004058DE"/>
    <w:pPr>
      <w:keepNext/>
      <w:keepLines/>
      <w:spacing w:before="40" w:after="0"/>
      <w:outlineLvl w:val="4"/>
    </w:pPr>
    <w:rPr>
      <w:rFonts w:asciiTheme="majorHAnsi" w:eastAsiaTheme="majorEastAsia" w:hAnsiTheme="majorHAnsi" w:cstheme="majorBidi"/>
      <w:color w:val="7B2A72"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5A0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5A03"/>
    <w:rPr>
      <w:rFonts w:ascii="Tahoma" w:hAnsi="Tahoma" w:cs="Tahoma"/>
      <w:sz w:val="16"/>
      <w:szCs w:val="16"/>
    </w:rPr>
  </w:style>
  <w:style w:type="numbering" w:customStyle="1" w:styleId="Formatmall1">
    <w:name w:val="Formatmall1"/>
    <w:uiPriority w:val="99"/>
    <w:rsid w:val="00BC5A03"/>
    <w:pPr>
      <w:numPr>
        <w:numId w:val="1"/>
      </w:numPr>
    </w:pPr>
  </w:style>
  <w:style w:type="numbering" w:customStyle="1" w:styleId="Formatmall2">
    <w:name w:val="Formatmall2"/>
    <w:uiPriority w:val="99"/>
    <w:rsid w:val="00BC5A03"/>
    <w:pPr>
      <w:numPr>
        <w:numId w:val="2"/>
      </w:numPr>
    </w:pPr>
  </w:style>
  <w:style w:type="numbering" w:customStyle="1" w:styleId="Formatmall3">
    <w:name w:val="Formatmall3"/>
    <w:uiPriority w:val="99"/>
    <w:rsid w:val="00BC5A03"/>
    <w:pPr>
      <w:numPr>
        <w:numId w:val="3"/>
      </w:numPr>
    </w:pPr>
  </w:style>
  <w:style w:type="character" w:styleId="Hyperlnk">
    <w:name w:val="Hyperlink"/>
    <w:basedOn w:val="Standardstycketeckensnitt"/>
    <w:uiPriority w:val="99"/>
    <w:unhideWhenUsed/>
    <w:rsid w:val="00BC5A03"/>
    <w:rPr>
      <w:color w:val="0563C1" w:themeColor="hyperlink"/>
      <w:u w:val="single"/>
    </w:rPr>
  </w:style>
  <w:style w:type="paragraph" w:styleId="Innehll1">
    <w:name w:val="toc 1"/>
    <w:basedOn w:val="Normal"/>
    <w:next w:val="Normal"/>
    <w:autoRedefine/>
    <w:uiPriority w:val="39"/>
    <w:unhideWhenUsed/>
    <w:rsid w:val="00F97B63"/>
    <w:pPr>
      <w:spacing w:after="100"/>
    </w:pPr>
    <w:rPr>
      <w:b/>
    </w:rPr>
  </w:style>
  <w:style w:type="paragraph" w:styleId="Innehll2">
    <w:name w:val="toc 2"/>
    <w:basedOn w:val="Normal"/>
    <w:next w:val="Normal"/>
    <w:autoRedefine/>
    <w:uiPriority w:val="39"/>
    <w:unhideWhenUsed/>
    <w:rsid w:val="00F97B63"/>
    <w:pPr>
      <w:spacing w:after="100"/>
      <w:ind w:left="220"/>
    </w:pPr>
  </w:style>
  <w:style w:type="paragraph" w:styleId="Innehll3">
    <w:name w:val="toc 3"/>
    <w:basedOn w:val="Normal"/>
    <w:next w:val="Normal"/>
    <w:autoRedefine/>
    <w:uiPriority w:val="39"/>
    <w:unhideWhenUsed/>
    <w:rsid w:val="00F97B63"/>
    <w:pPr>
      <w:spacing w:after="100"/>
      <w:ind w:left="440"/>
    </w:pPr>
    <w:rPr>
      <w:i/>
    </w:rPr>
  </w:style>
  <w:style w:type="paragraph" w:styleId="Liststycke">
    <w:name w:val="List Paragraph"/>
    <w:basedOn w:val="Normal"/>
    <w:uiPriority w:val="34"/>
    <w:rsid w:val="00BC5A03"/>
    <w:pPr>
      <w:numPr>
        <w:numId w:val="14"/>
      </w:numPr>
      <w:spacing w:before="100" w:beforeAutospacing="1" w:after="100" w:afterAutospacing="1"/>
    </w:pPr>
    <w:rPr>
      <w:b/>
      <w:sz w:val="26"/>
      <w:szCs w:val="26"/>
    </w:rPr>
  </w:style>
  <w:style w:type="paragraph" w:styleId="Numreradlista">
    <w:name w:val="List Number"/>
    <w:basedOn w:val="Rubrik1"/>
    <w:next w:val="Normaltindrag"/>
    <w:uiPriority w:val="99"/>
    <w:rsid w:val="00471B5A"/>
  </w:style>
  <w:style w:type="paragraph" w:styleId="Numreradlista2">
    <w:name w:val="List Number 2"/>
    <w:basedOn w:val="Rubrik2"/>
    <w:next w:val="Normaltindrag"/>
    <w:uiPriority w:val="99"/>
    <w:rsid w:val="00471B5A"/>
  </w:style>
  <w:style w:type="paragraph" w:styleId="Punktlista">
    <w:name w:val="List Bullet"/>
    <w:basedOn w:val="Normal"/>
    <w:uiPriority w:val="99"/>
    <w:unhideWhenUsed/>
    <w:qFormat/>
    <w:rsid w:val="00D913EF"/>
    <w:pPr>
      <w:numPr>
        <w:numId w:val="11"/>
      </w:numPr>
      <w:spacing w:before="100" w:beforeAutospacing="1" w:after="100" w:afterAutospacing="1" w:line="240" w:lineRule="auto"/>
      <w:ind w:left="357" w:hanging="357"/>
      <w:contextualSpacing/>
    </w:pPr>
    <w:rPr>
      <w:lang w:val="en-US"/>
    </w:rPr>
  </w:style>
  <w:style w:type="paragraph" w:customStyle="1" w:styleId="Punktlista1">
    <w:name w:val="Punktlista 1"/>
    <w:basedOn w:val="Punktlista"/>
    <w:rsid w:val="00BC5A03"/>
    <w:pPr>
      <w:numPr>
        <w:ilvl w:val="1"/>
      </w:numPr>
    </w:pPr>
  </w:style>
  <w:style w:type="paragraph" w:styleId="Punktlista2">
    <w:name w:val="List Bullet 2"/>
    <w:basedOn w:val="Normal"/>
    <w:uiPriority w:val="99"/>
    <w:unhideWhenUsed/>
    <w:qFormat/>
    <w:rsid w:val="005840A0"/>
    <w:pPr>
      <w:numPr>
        <w:numId w:val="29"/>
      </w:numPr>
      <w:spacing w:before="100" w:beforeAutospacing="1" w:after="100" w:afterAutospacing="1" w:line="240" w:lineRule="auto"/>
      <w:contextualSpacing/>
    </w:pPr>
    <w:rPr>
      <w:lang w:val="en-US"/>
    </w:rPr>
  </w:style>
  <w:style w:type="character" w:customStyle="1" w:styleId="Rubrik1Char">
    <w:name w:val="Rubrik 1 Char"/>
    <w:basedOn w:val="Standardstycketeckensnitt"/>
    <w:link w:val="Rubrik1"/>
    <w:uiPriority w:val="9"/>
    <w:rsid w:val="004966C7"/>
    <w:rPr>
      <w:rFonts w:ascii="Arial" w:eastAsiaTheme="majorEastAsia" w:hAnsi="Arial" w:cstheme="majorBidi"/>
      <w:b/>
      <w:bCs/>
      <w:sz w:val="27"/>
      <w:szCs w:val="28"/>
    </w:rPr>
  </w:style>
  <w:style w:type="character" w:customStyle="1" w:styleId="Rubrik2Char">
    <w:name w:val="Rubrik 2 Char"/>
    <w:basedOn w:val="Standardstycketeckensnitt"/>
    <w:link w:val="Rubrik2"/>
    <w:uiPriority w:val="9"/>
    <w:rsid w:val="004966C7"/>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4966C7"/>
    <w:rPr>
      <w:rFonts w:ascii="Arial" w:eastAsiaTheme="majorEastAsia" w:hAnsi="Arial" w:cstheme="majorBidi"/>
      <w:bCs/>
    </w:rPr>
  </w:style>
  <w:style w:type="paragraph" w:styleId="Sidfot">
    <w:name w:val="footer"/>
    <w:basedOn w:val="Normal"/>
    <w:link w:val="SidfotChar"/>
    <w:uiPriority w:val="99"/>
    <w:unhideWhenUsed/>
    <w:rsid w:val="00AF78B3"/>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AF78B3"/>
    <w:rPr>
      <w:rFonts w:ascii="Calibri" w:hAnsi="Calibri"/>
      <w:sz w:val="18"/>
    </w:rPr>
  </w:style>
  <w:style w:type="paragraph" w:styleId="Sidhuvud">
    <w:name w:val="header"/>
    <w:basedOn w:val="Normal"/>
    <w:link w:val="SidhuvudChar"/>
    <w:uiPriority w:val="99"/>
    <w:unhideWhenUsed/>
    <w:rsid w:val="00AF78B3"/>
    <w:pPr>
      <w:tabs>
        <w:tab w:val="center" w:pos="4536"/>
        <w:tab w:val="right" w:pos="9072"/>
      </w:tabs>
    </w:pPr>
    <w:rPr>
      <w:color w:val="7F7F7F"/>
    </w:rPr>
  </w:style>
  <w:style w:type="character" w:customStyle="1" w:styleId="SidhuvudChar">
    <w:name w:val="Sidhuvud Char"/>
    <w:basedOn w:val="Standardstycketeckensnitt"/>
    <w:link w:val="Sidhuvud"/>
    <w:uiPriority w:val="99"/>
    <w:rsid w:val="00AF78B3"/>
    <w:rPr>
      <w:rFonts w:ascii="Calibri" w:hAnsi="Calibri"/>
      <w:color w:val="7F7F7F"/>
      <w:sz w:val="23"/>
    </w:rPr>
  </w:style>
  <w:style w:type="character" w:styleId="Sidnummer">
    <w:name w:val="page number"/>
    <w:basedOn w:val="Standardstycketeckensnitt"/>
    <w:uiPriority w:val="99"/>
    <w:semiHidden/>
    <w:unhideWhenUsed/>
    <w:rsid w:val="00BC5A03"/>
    <w:rPr>
      <w:rFonts w:ascii="Arial" w:hAnsi="Arial"/>
      <w:color w:val="7F7F7F"/>
      <w:sz w:val="18"/>
    </w:rPr>
  </w:style>
  <w:style w:type="numbering" w:customStyle="1" w:styleId="Style1">
    <w:name w:val="Style1"/>
    <w:uiPriority w:val="99"/>
    <w:rsid w:val="00BC5A03"/>
    <w:pPr>
      <w:numPr>
        <w:numId w:val="14"/>
      </w:numPr>
    </w:pPr>
  </w:style>
  <w:style w:type="table" w:styleId="Tabellrutnt">
    <w:name w:val="Table Grid"/>
    <w:basedOn w:val="Normaltabell"/>
    <w:uiPriority w:val="59"/>
    <w:rsid w:val="00BC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Rubrik1"/>
    <w:rsid w:val="00BC5A03"/>
    <w:pPr>
      <w:tabs>
        <w:tab w:val="right" w:leader="dot" w:pos="8493"/>
      </w:tabs>
    </w:pPr>
  </w:style>
  <w:style w:type="paragraph" w:styleId="Numreradlista3">
    <w:name w:val="List Number 3"/>
    <w:basedOn w:val="Rubrik3"/>
    <w:next w:val="Normaltindrag"/>
    <w:uiPriority w:val="99"/>
    <w:rsid w:val="00471B5A"/>
  </w:style>
  <w:style w:type="paragraph" w:styleId="Normaltindrag">
    <w:name w:val="Normal Indent"/>
    <w:basedOn w:val="Normal"/>
    <w:uiPriority w:val="99"/>
    <w:semiHidden/>
    <w:unhideWhenUsed/>
    <w:qFormat/>
    <w:rsid w:val="009D359B"/>
    <w:pPr>
      <w:spacing w:line="240" w:lineRule="auto"/>
      <w:ind w:left="851"/>
    </w:pPr>
  </w:style>
  <w:style w:type="numbering" w:customStyle="1" w:styleId="Formatmall4">
    <w:name w:val="Formatmall4"/>
    <w:uiPriority w:val="99"/>
    <w:rsid w:val="00630E8E"/>
    <w:pPr>
      <w:numPr>
        <w:numId w:val="19"/>
      </w:numPr>
    </w:pPr>
  </w:style>
  <w:style w:type="numbering" w:customStyle="1" w:styleId="Formatmall5">
    <w:name w:val="Formatmall5"/>
    <w:uiPriority w:val="99"/>
    <w:rsid w:val="006442D1"/>
    <w:pPr>
      <w:numPr>
        <w:numId w:val="22"/>
      </w:numPr>
    </w:pPr>
  </w:style>
  <w:style w:type="character" w:customStyle="1" w:styleId="Rubrik4Char">
    <w:name w:val="Rubrik 4 Char"/>
    <w:basedOn w:val="Standardstycketeckensnitt"/>
    <w:link w:val="Rubrik4"/>
    <w:uiPriority w:val="9"/>
    <w:rsid w:val="004966C7"/>
    <w:rPr>
      <w:rFonts w:ascii="Arial" w:eastAsiaTheme="majorEastAsia" w:hAnsi="Arial" w:cstheme="majorBidi"/>
      <w:i/>
      <w:iCs/>
    </w:rPr>
  </w:style>
  <w:style w:type="paragraph" w:styleId="Numreradlista4">
    <w:name w:val="List Number 4"/>
    <w:basedOn w:val="Rubrik4"/>
    <w:next w:val="Normaltindrag"/>
    <w:uiPriority w:val="99"/>
    <w:rsid w:val="00F622D5"/>
    <w:pPr>
      <w:contextualSpacing/>
    </w:pPr>
  </w:style>
  <w:style w:type="paragraph" w:styleId="Punktlista3">
    <w:name w:val="List Bullet 3"/>
    <w:basedOn w:val="Normal"/>
    <w:uiPriority w:val="99"/>
    <w:unhideWhenUsed/>
    <w:rsid w:val="00213405"/>
    <w:pPr>
      <w:numPr>
        <w:numId w:val="28"/>
      </w:numPr>
      <w:contextualSpacing/>
    </w:pPr>
  </w:style>
  <w:style w:type="character" w:customStyle="1" w:styleId="Rubrik5Char">
    <w:name w:val="Rubrik 5 Char"/>
    <w:basedOn w:val="Standardstycketeckensnitt"/>
    <w:link w:val="Rubrik5"/>
    <w:uiPriority w:val="9"/>
    <w:semiHidden/>
    <w:rsid w:val="004058DE"/>
    <w:rPr>
      <w:rFonts w:asciiTheme="majorHAnsi" w:eastAsiaTheme="majorEastAsia" w:hAnsiTheme="majorHAnsi" w:cstheme="majorBidi"/>
      <w:color w:val="7B2A72" w:themeColor="accent1" w:themeShade="BF"/>
    </w:rPr>
  </w:style>
  <w:style w:type="paragraph" w:customStyle="1" w:styleId="NumRubrik1">
    <w:name w:val="Num Rubrik 1"/>
    <w:basedOn w:val="Numreradlista"/>
    <w:next w:val="Normal"/>
    <w:uiPriority w:val="10"/>
    <w:qFormat/>
    <w:rsid w:val="00975401"/>
    <w:pPr>
      <w:numPr>
        <w:numId w:val="37"/>
      </w:numPr>
      <w:ind w:left="289" w:hanging="289"/>
    </w:pPr>
  </w:style>
  <w:style w:type="paragraph" w:customStyle="1" w:styleId="NumRubrik2">
    <w:name w:val="Num Rubrik 2"/>
    <w:basedOn w:val="Numreradlista2"/>
    <w:next w:val="Normal"/>
    <w:uiPriority w:val="10"/>
    <w:qFormat/>
    <w:rsid w:val="007009F0"/>
    <w:pPr>
      <w:numPr>
        <w:ilvl w:val="1"/>
        <w:numId w:val="37"/>
      </w:numPr>
      <w:ind w:left="425" w:hanging="425"/>
    </w:pPr>
  </w:style>
  <w:style w:type="paragraph" w:customStyle="1" w:styleId="NumRubrik3">
    <w:name w:val="Num Rubrik 3"/>
    <w:basedOn w:val="Numreradlista3"/>
    <w:next w:val="Normal"/>
    <w:uiPriority w:val="10"/>
    <w:qFormat/>
    <w:rsid w:val="00975401"/>
    <w:pPr>
      <w:numPr>
        <w:ilvl w:val="2"/>
        <w:numId w:val="37"/>
      </w:numPr>
      <w:ind w:left="612" w:hanging="612"/>
    </w:pPr>
  </w:style>
  <w:style w:type="paragraph" w:customStyle="1" w:styleId="NumRubrik4">
    <w:name w:val="Num Rubrik 4"/>
    <w:basedOn w:val="Numreradlista4"/>
    <w:next w:val="Normal"/>
    <w:uiPriority w:val="10"/>
    <w:qFormat/>
    <w:rsid w:val="007E2549"/>
    <w:pPr>
      <w:numPr>
        <w:ilvl w:val="3"/>
        <w:numId w:val="37"/>
      </w:numPr>
      <w:ind w:left="794" w:hanging="794"/>
    </w:pPr>
  </w:style>
  <w:style w:type="numbering" w:customStyle="1" w:styleId="Formatmall6">
    <w:name w:val="Formatmall6"/>
    <w:uiPriority w:val="99"/>
    <w:rsid w:val="00F03CBA"/>
    <w:pPr>
      <w:numPr>
        <w:numId w:val="31"/>
      </w:numPr>
    </w:pPr>
  </w:style>
  <w:style w:type="numbering" w:customStyle="1" w:styleId="Formatmall7">
    <w:name w:val="Formatmall7"/>
    <w:uiPriority w:val="99"/>
    <w:rsid w:val="00F03CBA"/>
    <w:pPr>
      <w:numPr>
        <w:numId w:val="32"/>
      </w:numPr>
    </w:pPr>
  </w:style>
  <w:style w:type="paragraph" w:customStyle="1" w:styleId="NumRubrik5">
    <w:name w:val="Num Rubrik 5"/>
    <w:basedOn w:val="NumRubrik4"/>
    <w:next w:val="Normal"/>
    <w:uiPriority w:val="10"/>
    <w:qFormat/>
    <w:rsid w:val="004966C7"/>
    <w:pPr>
      <w:numPr>
        <w:ilvl w:val="0"/>
        <w:numId w:val="0"/>
      </w:numPr>
      <w:outlineLvl w:val="4"/>
    </w:pPr>
    <w:rPr>
      <w:sz w:val="19"/>
    </w:rPr>
  </w:style>
  <w:style w:type="numbering" w:customStyle="1" w:styleId="Formatmall8">
    <w:name w:val="Formatmall8"/>
    <w:uiPriority w:val="99"/>
    <w:rsid w:val="00C41B80"/>
    <w:pPr>
      <w:numPr>
        <w:numId w:val="38"/>
      </w:numPr>
    </w:pPr>
  </w:style>
  <w:style w:type="numbering" w:customStyle="1" w:styleId="Formatmall9">
    <w:name w:val="Formatmall9"/>
    <w:uiPriority w:val="99"/>
    <w:rsid w:val="00440DA9"/>
    <w:pPr>
      <w:numPr>
        <w:numId w:val="40"/>
      </w:numPr>
    </w:pPr>
  </w:style>
  <w:style w:type="numbering" w:customStyle="1" w:styleId="Formatmall10">
    <w:name w:val="Formatmall10"/>
    <w:uiPriority w:val="99"/>
    <w:rsid w:val="008D2079"/>
    <w:pPr>
      <w:numPr>
        <w:numId w:val="42"/>
      </w:numPr>
    </w:pPr>
  </w:style>
  <w:style w:type="character" w:styleId="Kommentarsreferens">
    <w:name w:val="annotation reference"/>
    <w:basedOn w:val="Standardstycketeckensnitt"/>
    <w:uiPriority w:val="99"/>
    <w:semiHidden/>
    <w:unhideWhenUsed/>
    <w:rsid w:val="00221384"/>
    <w:rPr>
      <w:sz w:val="16"/>
      <w:szCs w:val="16"/>
    </w:rPr>
  </w:style>
  <w:style w:type="paragraph" w:styleId="Kommentarer">
    <w:name w:val="annotation text"/>
    <w:basedOn w:val="Normal"/>
    <w:link w:val="KommentarerChar"/>
    <w:uiPriority w:val="99"/>
    <w:semiHidden/>
    <w:unhideWhenUsed/>
    <w:rsid w:val="00221384"/>
    <w:pPr>
      <w:spacing w:line="240" w:lineRule="auto"/>
    </w:pPr>
    <w:rPr>
      <w:sz w:val="20"/>
      <w:szCs w:val="20"/>
    </w:rPr>
  </w:style>
  <w:style w:type="character" w:customStyle="1" w:styleId="KommentarerChar">
    <w:name w:val="Kommentarer Char"/>
    <w:basedOn w:val="Standardstycketeckensnitt"/>
    <w:link w:val="Kommentarer"/>
    <w:uiPriority w:val="99"/>
    <w:semiHidden/>
    <w:rsid w:val="00221384"/>
    <w:rPr>
      <w:rFonts w:ascii="Calibri" w:hAnsi="Calibri"/>
      <w:sz w:val="20"/>
      <w:szCs w:val="20"/>
    </w:rPr>
  </w:style>
  <w:style w:type="paragraph" w:styleId="Kommentarsmne">
    <w:name w:val="annotation subject"/>
    <w:basedOn w:val="Kommentarer"/>
    <w:next w:val="Kommentarer"/>
    <w:link w:val="KommentarsmneChar"/>
    <w:uiPriority w:val="99"/>
    <w:semiHidden/>
    <w:unhideWhenUsed/>
    <w:rsid w:val="00221384"/>
    <w:rPr>
      <w:b/>
      <w:bCs/>
    </w:rPr>
  </w:style>
  <w:style w:type="character" w:customStyle="1" w:styleId="KommentarsmneChar">
    <w:name w:val="Kommentarsämne Char"/>
    <w:basedOn w:val="KommentarerChar"/>
    <w:link w:val="Kommentarsmne"/>
    <w:uiPriority w:val="99"/>
    <w:semiHidden/>
    <w:rsid w:val="00221384"/>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31147">
      <w:bodyDiv w:val="1"/>
      <w:marLeft w:val="0"/>
      <w:marRight w:val="0"/>
      <w:marTop w:val="0"/>
      <w:marBottom w:val="0"/>
      <w:divBdr>
        <w:top w:val="none" w:sz="0" w:space="0" w:color="auto"/>
        <w:left w:val="none" w:sz="0" w:space="0" w:color="auto"/>
        <w:bottom w:val="none" w:sz="0" w:space="0" w:color="auto"/>
        <w:right w:val="none" w:sz="0" w:space="0" w:color="auto"/>
      </w:divBdr>
    </w:div>
    <w:div w:id="430052703">
      <w:bodyDiv w:val="1"/>
      <w:marLeft w:val="0"/>
      <w:marRight w:val="0"/>
      <w:marTop w:val="0"/>
      <w:marBottom w:val="0"/>
      <w:divBdr>
        <w:top w:val="none" w:sz="0" w:space="0" w:color="auto"/>
        <w:left w:val="none" w:sz="0" w:space="0" w:color="auto"/>
        <w:bottom w:val="none" w:sz="0" w:space="0" w:color="auto"/>
        <w:right w:val="none" w:sz="0" w:space="0" w:color="auto"/>
      </w:divBdr>
    </w:div>
    <w:div w:id="457065803">
      <w:bodyDiv w:val="1"/>
      <w:marLeft w:val="0"/>
      <w:marRight w:val="0"/>
      <w:marTop w:val="0"/>
      <w:marBottom w:val="0"/>
      <w:divBdr>
        <w:top w:val="none" w:sz="0" w:space="0" w:color="auto"/>
        <w:left w:val="none" w:sz="0" w:space="0" w:color="auto"/>
        <w:bottom w:val="none" w:sz="0" w:space="0" w:color="auto"/>
        <w:right w:val="none" w:sz="0" w:space="0" w:color="auto"/>
      </w:divBdr>
    </w:div>
    <w:div w:id="965283590">
      <w:bodyDiv w:val="1"/>
      <w:marLeft w:val="0"/>
      <w:marRight w:val="0"/>
      <w:marTop w:val="0"/>
      <w:marBottom w:val="0"/>
      <w:divBdr>
        <w:top w:val="none" w:sz="0" w:space="0" w:color="auto"/>
        <w:left w:val="none" w:sz="0" w:space="0" w:color="auto"/>
        <w:bottom w:val="none" w:sz="0" w:space="0" w:color="auto"/>
        <w:right w:val="none" w:sz="0" w:space="0" w:color="auto"/>
      </w:divBdr>
    </w:div>
    <w:div w:id="1067264788">
      <w:bodyDiv w:val="1"/>
      <w:marLeft w:val="0"/>
      <w:marRight w:val="0"/>
      <w:marTop w:val="0"/>
      <w:marBottom w:val="0"/>
      <w:divBdr>
        <w:top w:val="none" w:sz="0" w:space="0" w:color="auto"/>
        <w:left w:val="none" w:sz="0" w:space="0" w:color="auto"/>
        <w:bottom w:val="none" w:sz="0" w:space="0" w:color="auto"/>
        <w:right w:val="none" w:sz="0" w:space="0" w:color="auto"/>
      </w:divBdr>
    </w:div>
    <w:div w:id="194892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sv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MTM">
  <a:themeElements>
    <a:clrScheme name="MTM">
      <a:dk1>
        <a:sysClr val="windowText" lastClr="000000"/>
      </a:dk1>
      <a:lt1>
        <a:sysClr val="window" lastClr="FFFFFF"/>
      </a:lt1>
      <a:dk2>
        <a:srgbClr val="44546A"/>
      </a:dk2>
      <a:lt2>
        <a:srgbClr val="E7E6E6"/>
      </a:lt2>
      <a:accent1>
        <a:srgbClr val="A53999"/>
      </a:accent1>
      <a:accent2>
        <a:srgbClr val="2A6475"/>
      </a:accent2>
      <a:accent3>
        <a:srgbClr val="E20177"/>
      </a:accent3>
      <a:accent4>
        <a:srgbClr val="027C68"/>
      </a:accent4>
      <a:accent5>
        <a:srgbClr val="DADADA"/>
      </a:accent5>
      <a:accent6>
        <a:srgbClr val="F0F0F0"/>
      </a:accent6>
      <a:hlink>
        <a:srgbClr val="0563C1"/>
      </a:hlink>
      <a:folHlink>
        <a:srgbClr val="954F72"/>
      </a:folHlink>
    </a:clrScheme>
    <a:fontScheme name="MTM">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TM" id="{4BCA41FA-09CF-40C1-A86A-CB1EAFA65C8A}" vid="{22DEF208-D027-42C0-AEE2-E584246E5BC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F9EA0025BADB4C88A289416233292D" ma:contentTypeVersion="12" ma:contentTypeDescription="Skapa ett nytt dokument." ma:contentTypeScope="" ma:versionID="732d7a23baf61421785c1ec1a051f2a2">
  <xsd:schema xmlns:xsd="http://www.w3.org/2001/XMLSchema" xmlns:xs="http://www.w3.org/2001/XMLSchema" xmlns:p="http://schemas.microsoft.com/office/2006/metadata/properties" xmlns:ns3="02e1164d-0c5e-44a4-b505-551b4d129557" xmlns:ns4="6282cd18-6556-4f68-9859-5ba76ae9aaf8" targetNamespace="http://schemas.microsoft.com/office/2006/metadata/properties" ma:root="true" ma:fieldsID="8c929c45e47a6d13dec709eb313593c2" ns3:_="" ns4:_="">
    <xsd:import namespace="02e1164d-0c5e-44a4-b505-551b4d129557"/>
    <xsd:import namespace="6282cd18-6556-4f68-9859-5ba76ae9aa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1164d-0c5e-44a4-b505-551b4d129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2cd18-6556-4f68-9859-5ba76ae9aaf8"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SharingHintHash" ma:index="14"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D2149-8A25-468C-BC56-B8400A567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1164d-0c5e-44a4-b505-551b4d129557"/>
    <ds:schemaRef ds:uri="6282cd18-6556-4f68-9859-5ba76ae9a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94319-EAD3-4522-84CD-3297984FE3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E82A14-9243-4F68-8944-FBE7B8328508}">
  <ds:schemaRefs>
    <ds:schemaRef ds:uri="http://schemas.microsoft.com/sharepoint/v3/contenttype/forms"/>
  </ds:schemaRefs>
</ds:datastoreItem>
</file>

<file path=customXml/itemProps4.xml><?xml version="1.0" encoding="utf-8"?>
<ds:datastoreItem xmlns:ds="http://schemas.openxmlformats.org/officeDocument/2006/customXml" ds:itemID="{555C6B57-6375-4A1C-856C-A76D981D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3639</Characters>
  <Application>Microsoft Office Word</Application>
  <DocSecurity>4</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2021-07-12T11:09:00Z</dcterms:created>
  <dcterms:modified xsi:type="dcterms:W3CDTF">2021-07-12T11:09:00Z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0x010100F9F9EA0025BADB4C88A289416233292D</vt:lpwstr>
  </property>
</Properties>
</file>